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1C7E9" w14:textId="77777777" w:rsidR="00A84DB6" w:rsidRPr="00CA734D" w:rsidRDefault="001772AF" w:rsidP="001772AF">
      <w:pPr>
        <w:pStyle w:val="Title"/>
      </w:pPr>
      <w:r>
        <w:t>Acronis</w:t>
      </w:r>
      <w:r w:rsidR="00E94178" w:rsidRPr="00CA734D">
        <w:t xml:space="preserve"> Install </w:t>
      </w:r>
      <w:r w:rsidR="00CA734D" w:rsidRPr="00CA734D">
        <w:t>Review</w:t>
      </w:r>
      <w:r w:rsidR="00E94178" w:rsidRPr="00CA734D">
        <w:t xml:space="preserve"> Checklist</w:t>
      </w:r>
    </w:p>
    <w:p w14:paraId="526F365F" w14:textId="77777777" w:rsidR="00BC2859" w:rsidRDefault="00BC2859" w:rsidP="00A10932">
      <w:pPr>
        <w:spacing w:after="0"/>
      </w:pPr>
    </w:p>
    <w:p w14:paraId="739C78E9" w14:textId="3934F241" w:rsidR="00126D0C" w:rsidRPr="00EB2953" w:rsidRDefault="009714B8" w:rsidP="00024864">
      <w:pPr>
        <w:spacing w:after="0"/>
        <w:rPr>
          <w:rStyle w:val="Hyperlink"/>
          <w:color w:val="auto"/>
          <w:u w:val="none"/>
        </w:rPr>
      </w:pPr>
      <w:r w:rsidRPr="009714B8">
        <w:rPr>
          <w:b/>
        </w:rPr>
        <w:t xml:space="preserve">Note: </w:t>
      </w:r>
      <w:r w:rsidR="006B618B" w:rsidRPr="00330514">
        <w:t>This c</w:t>
      </w:r>
      <w:r w:rsidR="009065DB" w:rsidRPr="00330514">
        <w:t xml:space="preserve">hecklist </w:t>
      </w:r>
      <w:r w:rsidR="006B618B" w:rsidRPr="00330514">
        <w:t xml:space="preserve">is </w:t>
      </w:r>
      <w:r w:rsidR="009065DB" w:rsidRPr="00330514">
        <w:t>for i</w:t>
      </w:r>
      <w:r w:rsidR="009665D1" w:rsidRPr="00330514">
        <w:t>nstall</w:t>
      </w:r>
      <w:r w:rsidR="009065DB" w:rsidRPr="00330514">
        <w:t>ing</w:t>
      </w:r>
      <w:r w:rsidR="009665D1" w:rsidRPr="00330514">
        <w:t xml:space="preserve"> the AMS at </w:t>
      </w:r>
      <w:r w:rsidR="009065DB" w:rsidRPr="00330514">
        <w:t>y</w:t>
      </w:r>
      <w:r w:rsidR="009665D1" w:rsidRPr="00330514">
        <w:t xml:space="preserve">our </w:t>
      </w:r>
      <w:r w:rsidR="009065DB" w:rsidRPr="00330514">
        <w:t>c</w:t>
      </w:r>
      <w:r w:rsidR="009665D1" w:rsidRPr="00330514">
        <w:t xml:space="preserve">ustomer’s </w:t>
      </w:r>
      <w:r w:rsidR="009065DB" w:rsidRPr="00330514">
        <w:t>s</w:t>
      </w:r>
      <w:r w:rsidR="009665D1" w:rsidRPr="00330514">
        <w:t xml:space="preserve">ite and </w:t>
      </w:r>
      <w:r w:rsidR="009065DB" w:rsidRPr="00330514">
        <w:t>c</w:t>
      </w:r>
      <w:r w:rsidR="009665D1" w:rsidRPr="00330514">
        <w:t>onfigur</w:t>
      </w:r>
      <w:r w:rsidR="009065DB" w:rsidRPr="00330514">
        <w:t>ing</w:t>
      </w:r>
      <w:r w:rsidR="009665D1" w:rsidRPr="00330514">
        <w:t xml:space="preserve"> it, </w:t>
      </w:r>
      <w:r w:rsidR="009065DB" w:rsidRPr="00330514">
        <w:t>d</w:t>
      </w:r>
      <w:r w:rsidR="009665D1" w:rsidRPr="00330514">
        <w:t>eploy</w:t>
      </w:r>
      <w:r w:rsidR="009065DB" w:rsidRPr="00330514">
        <w:t>ing</w:t>
      </w:r>
      <w:r w:rsidR="009665D1" w:rsidRPr="00330514">
        <w:t xml:space="preserve"> </w:t>
      </w:r>
      <w:r w:rsidR="009065DB" w:rsidRPr="00330514">
        <w:t>a</w:t>
      </w:r>
      <w:r w:rsidR="009665D1" w:rsidRPr="00330514">
        <w:t xml:space="preserve">gents, </w:t>
      </w:r>
      <w:r w:rsidR="009065DB" w:rsidRPr="00330514">
        <w:t>and c</w:t>
      </w:r>
      <w:r w:rsidR="009665D1" w:rsidRPr="00330514">
        <w:t>onfigur</w:t>
      </w:r>
      <w:r w:rsidR="009065DB" w:rsidRPr="00330514">
        <w:t>ing</w:t>
      </w:r>
      <w:r w:rsidR="009665D1" w:rsidRPr="00330514">
        <w:t xml:space="preserve"> </w:t>
      </w:r>
      <w:r w:rsidR="009065DB" w:rsidRPr="00330514">
        <w:t>b</w:t>
      </w:r>
      <w:r w:rsidR="009665D1" w:rsidRPr="00330514">
        <w:t xml:space="preserve">ackup </w:t>
      </w:r>
      <w:r w:rsidR="009065DB" w:rsidRPr="00330514">
        <w:t>p</w:t>
      </w:r>
      <w:r w:rsidR="009665D1" w:rsidRPr="00330514">
        <w:t>lans</w:t>
      </w:r>
      <w:r w:rsidRPr="00330514">
        <w:t>.</w:t>
      </w:r>
      <w:r w:rsidR="00D54D1F">
        <w:t xml:space="preserve"> </w:t>
      </w:r>
      <w:hyperlink r:id="rId9" w:history="1">
        <w:r w:rsidR="009065DB" w:rsidRPr="00EB2953">
          <w:rPr>
            <w:rStyle w:val="Hyperlink"/>
            <w:color w:val="auto"/>
            <w:u w:val="none"/>
          </w:rPr>
          <w:t>Click this l</w:t>
        </w:r>
        <w:r w:rsidR="00126D0C" w:rsidRPr="00EB2953">
          <w:rPr>
            <w:rStyle w:val="Hyperlink"/>
            <w:color w:val="auto"/>
            <w:u w:val="none"/>
          </w:rPr>
          <w:t xml:space="preserve">ink to </w:t>
        </w:r>
        <w:r w:rsidR="009065DB" w:rsidRPr="00EB2953">
          <w:rPr>
            <w:rStyle w:val="Hyperlink"/>
            <w:color w:val="auto"/>
            <w:u w:val="none"/>
          </w:rPr>
          <w:t xml:space="preserve">view the </w:t>
        </w:r>
        <w:r w:rsidR="00126D0C" w:rsidRPr="00EB2953">
          <w:rPr>
            <w:rStyle w:val="Hyperlink"/>
            <w:i/>
          </w:rPr>
          <w:t xml:space="preserve">Acronis </w:t>
        </w:r>
        <w:r w:rsidR="00FE1706" w:rsidRPr="00EB2953">
          <w:rPr>
            <w:rStyle w:val="Hyperlink"/>
            <w:i/>
          </w:rPr>
          <w:t>Solution Guide and Best Practices</w:t>
        </w:r>
        <w:r w:rsidR="00FE1706" w:rsidRPr="00EB2953">
          <w:rPr>
            <w:rStyle w:val="Hyperlink"/>
            <w:color w:val="auto"/>
            <w:u w:val="none"/>
          </w:rPr>
          <w:t xml:space="preserve"> </w:t>
        </w:r>
        <w:r w:rsidR="00126D0C" w:rsidRPr="00EB2953">
          <w:rPr>
            <w:rStyle w:val="Hyperlink"/>
            <w:color w:val="auto"/>
            <w:u w:val="none"/>
          </w:rPr>
          <w:t>PDF</w:t>
        </w:r>
      </w:hyperlink>
      <w:r w:rsidRPr="00EB2953">
        <w:rPr>
          <w:rStyle w:val="Hyperlink"/>
          <w:color w:val="auto"/>
          <w:u w:val="none"/>
        </w:rPr>
        <w:t>.</w:t>
      </w:r>
      <w:r w:rsidR="00EB2953" w:rsidRPr="00EB2953">
        <w:rPr>
          <w:rStyle w:val="Hyperlink"/>
          <w:color w:val="auto"/>
          <w:u w:val="none"/>
        </w:rPr>
        <w:t xml:space="preserve"> Click other links for additional help.</w:t>
      </w:r>
    </w:p>
    <w:p w14:paraId="1249C631" w14:textId="3345008C" w:rsidR="005C164F" w:rsidRPr="001F7BCF" w:rsidRDefault="005C164F" w:rsidP="00024864">
      <w:pPr>
        <w:spacing w:after="0"/>
        <w:rPr>
          <w:b/>
        </w:rPr>
      </w:pPr>
      <w:r w:rsidRPr="001F7BCF">
        <w:rPr>
          <w:rStyle w:val="Hyperlink"/>
          <w:b/>
          <w:color w:val="auto"/>
          <w:u w:val="none"/>
        </w:rPr>
        <w:t>Management Server Installation</w:t>
      </w:r>
    </w:p>
    <w:p w14:paraId="17C0AE3B" w14:textId="5B617D6B" w:rsidR="008733A4" w:rsidRDefault="00A80128" w:rsidP="008733A4">
      <w:pPr>
        <w:pStyle w:val="ListParagraph"/>
        <w:numPr>
          <w:ilvl w:val="0"/>
          <w:numId w:val="2"/>
        </w:numPr>
      </w:pPr>
      <w:hyperlink r:id="rId10" w:anchor="Installing" w:history="1">
        <w:r w:rsidR="009665D1" w:rsidRPr="00A80128">
          <w:rPr>
            <w:rStyle w:val="Hyperlink"/>
          </w:rPr>
          <w:t>Install the AMS and Acronis Console onto a machine at your customer’s site</w:t>
        </w:r>
      </w:hyperlink>
      <w:r w:rsidR="009065DB">
        <w:t>.</w:t>
      </w:r>
    </w:p>
    <w:p w14:paraId="55E8D60A" w14:textId="19A516B9" w:rsidR="0092736F" w:rsidRDefault="0092736F" w:rsidP="008C31B2">
      <w:pPr>
        <w:pStyle w:val="ListParagraph"/>
        <w:numPr>
          <w:ilvl w:val="1"/>
          <w:numId w:val="2"/>
        </w:numPr>
      </w:pPr>
      <w:r>
        <w:t xml:space="preserve">On </w:t>
      </w:r>
      <w:r w:rsidR="009065DB">
        <w:t xml:space="preserve">the </w:t>
      </w:r>
      <w:r>
        <w:t>installer</w:t>
      </w:r>
      <w:r w:rsidR="009065DB">
        <w:t>,</w:t>
      </w:r>
      <w:r>
        <w:t xml:space="preserve"> check the following boxes: </w:t>
      </w:r>
      <w:r w:rsidRPr="00330514">
        <w:rPr>
          <w:b/>
        </w:rPr>
        <w:t xml:space="preserve">Centrally monitor and configure the backing up of physical and virtual machines, Store the backups of other machines on this machine, </w:t>
      </w:r>
      <w:r w:rsidR="009065DB">
        <w:t xml:space="preserve">and </w:t>
      </w:r>
      <w:r w:rsidRPr="00330514">
        <w:rPr>
          <w:b/>
        </w:rPr>
        <w:t>Connect to remote machines</w:t>
      </w:r>
      <w:r>
        <w:t>.</w:t>
      </w:r>
    </w:p>
    <w:p w14:paraId="606817D8" w14:textId="5DB74210" w:rsidR="009665D1" w:rsidRDefault="00A80128" w:rsidP="008733A4">
      <w:pPr>
        <w:pStyle w:val="ListParagraph"/>
        <w:numPr>
          <w:ilvl w:val="0"/>
          <w:numId w:val="2"/>
        </w:numPr>
      </w:pPr>
      <w:hyperlink r:id="rId11" w:anchor="Configuring" w:history="1">
        <w:r w:rsidR="009665D1" w:rsidRPr="00A80128">
          <w:rPr>
            <w:rStyle w:val="Hyperlink"/>
          </w:rPr>
          <w:t>Connect to the AMS and configure the local vault to store the Acronis backups</w:t>
        </w:r>
        <w:r w:rsidR="009065DB" w:rsidRPr="00A80128">
          <w:rPr>
            <w:rStyle w:val="Hyperlink"/>
          </w:rPr>
          <w:t>.</w:t>
        </w:r>
      </w:hyperlink>
    </w:p>
    <w:p w14:paraId="1467ADFC" w14:textId="752954F3" w:rsidR="00A40A03" w:rsidRDefault="00A40A03" w:rsidP="008C31B2">
      <w:pPr>
        <w:pStyle w:val="ListParagraph"/>
        <w:numPr>
          <w:ilvl w:val="1"/>
          <w:numId w:val="2"/>
        </w:numPr>
      </w:pPr>
      <w:r>
        <w:t>For local backups</w:t>
      </w:r>
      <w:r w:rsidR="009065DB">
        <w:t>,</w:t>
      </w:r>
      <w:r>
        <w:t xml:space="preserve"> we recommend not using </w:t>
      </w:r>
      <w:r w:rsidR="009065DB">
        <w:t>d</w:t>
      </w:r>
      <w:r>
        <w:t>eduplication locally unless you have extremely fast disks and</w:t>
      </w:r>
      <w:r w:rsidR="009C378E">
        <w:t xml:space="preserve"> a minimum of 32GB of RAM available to dedicate to Acronis</w:t>
      </w:r>
      <w:r w:rsidR="009065DB">
        <w:t>.</w:t>
      </w:r>
    </w:p>
    <w:p w14:paraId="2FB1258F" w14:textId="24669566" w:rsidR="005C164F" w:rsidRDefault="00A40A03" w:rsidP="00C612BB">
      <w:pPr>
        <w:pStyle w:val="ListParagraph"/>
        <w:numPr>
          <w:ilvl w:val="1"/>
          <w:numId w:val="2"/>
        </w:numPr>
        <w:spacing w:after="0"/>
      </w:pPr>
      <w:r>
        <w:t>If you do choose to setup deduplication locally</w:t>
      </w:r>
      <w:r w:rsidR="009065DB">
        <w:t>,</w:t>
      </w:r>
      <w:r>
        <w:t xml:space="preserve"> please ensure that the </w:t>
      </w:r>
      <w:proofErr w:type="spellStart"/>
      <w:r>
        <w:t>dedup</w:t>
      </w:r>
      <w:proofErr w:type="spellEnd"/>
      <w:r>
        <w:t xml:space="preserve"> indexing database is on a separate volume.</w:t>
      </w:r>
    </w:p>
    <w:p w14:paraId="46A98D5D" w14:textId="57E660A8" w:rsidR="005C164F" w:rsidRPr="00C612BB" w:rsidRDefault="005C164F" w:rsidP="001F7BCF">
      <w:pPr>
        <w:spacing w:after="0"/>
        <w:rPr>
          <w:b/>
        </w:rPr>
      </w:pPr>
      <w:r>
        <w:rPr>
          <w:b/>
        </w:rPr>
        <w:t>License Provisioning and Installation</w:t>
      </w:r>
    </w:p>
    <w:p w14:paraId="1FC4C9FB" w14:textId="641656D9" w:rsidR="009665D1" w:rsidRDefault="00A80128" w:rsidP="001F7BCF">
      <w:pPr>
        <w:pStyle w:val="ListParagraph"/>
        <w:numPr>
          <w:ilvl w:val="0"/>
          <w:numId w:val="2"/>
        </w:numPr>
        <w:spacing w:after="0"/>
      </w:pPr>
      <w:hyperlink r:id="rId12" w:anchor="Provisioning" w:history="1">
        <w:r w:rsidR="009665D1" w:rsidRPr="00A80128">
          <w:rPr>
            <w:rStyle w:val="Hyperlink"/>
          </w:rPr>
          <w:t>Provision Acronis licenses from the eFolder Web Portal for the machines you plan to protect</w:t>
        </w:r>
        <w:r w:rsidR="009065DB" w:rsidRPr="00A80128">
          <w:rPr>
            <w:rStyle w:val="Hyperlink"/>
          </w:rPr>
          <w:t>.</w:t>
        </w:r>
      </w:hyperlink>
    </w:p>
    <w:p w14:paraId="5B855C54" w14:textId="3830730E" w:rsidR="007429F8" w:rsidRDefault="007429F8" w:rsidP="008C31B2">
      <w:pPr>
        <w:pStyle w:val="ListParagraph"/>
        <w:numPr>
          <w:ilvl w:val="1"/>
          <w:numId w:val="2"/>
        </w:numPr>
      </w:pPr>
      <w:r>
        <w:t xml:space="preserve">Ensure that you provision add-on keys for Exchange, AD, SQL, </w:t>
      </w:r>
      <w:r w:rsidR="009065DB">
        <w:t xml:space="preserve">and </w:t>
      </w:r>
      <w:r w:rsidR="00DC1E91">
        <w:t>SharePoint</w:t>
      </w:r>
      <w:r>
        <w:t xml:space="preserve"> as needed</w:t>
      </w:r>
      <w:r w:rsidR="009065DB">
        <w:t>.</w:t>
      </w:r>
    </w:p>
    <w:p w14:paraId="2633DA8F" w14:textId="198685E8" w:rsidR="009665D1" w:rsidRDefault="00A80128" w:rsidP="00C612BB">
      <w:pPr>
        <w:pStyle w:val="ListParagraph"/>
        <w:numPr>
          <w:ilvl w:val="0"/>
          <w:numId w:val="2"/>
        </w:numPr>
        <w:spacing w:after="0"/>
      </w:pPr>
      <w:hyperlink r:id="rId13" w:anchor="LicenseKeys" w:history="1">
        <w:r w:rsidR="009665D1" w:rsidRPr="00A80128">
          <w:rPr>
            <w:rStyle w:val="Hyperlink"/>
          </w:rPr>
          <w:t>Add provisioned licenses keys to the License Server on the AMS at your customer’s site</w:t>
        </w:r>
      </w:hyperlink>
      <w:r w:rsidR="009065DB">
        <w:t>.</w:t>
      </w:r>
    </w:p>
    <w:p w14:paraId="3C16F6C1" w14:textId="288B2266" w:rsidR="005C164F" w:rsidRPr="005C164F" w:rsidRDefault="005C164F" w:rsidP="001F7BCF">
      <w:pPr>
        <w:spacing w:after="0"/>
        <w:rPr>
          <w:b/>
        </w:rPr>
      </w:pPr>
      <w:r>
        <w:rPr>
          <w:b/>
        </w:rPr>
        <w:t>Agent Installation and Configuration</w:t>
      </w:r>
    </w:p>
    <w:p w14:paraId="2E5463D6" w14:textId="341E19D5" w:rsidR="007429F8" w:rsidRDefault="00A80128" w:rsidP="001F7BCF">
      <w:pPr>
        <w:pStyle w:val="ListParagraph"/>
        <w:numPr>
          <w:ilvl w:val="0"/>
          <w:numId w:val="2"/>
        </w:numPr>
        <w:spacing w:after="0"/>
      </w:pPr>
      <w:hyperlink r:id="rId14" w:anchor="InstallingAgent" w:history="1">
        <w:r w:rsidR="009665D1" w:rsidRPr="00A80128">
          <w:rPr>
            <w:rStyle w:val="Hyperlink"/>
          </w:rPr>
          <w:t>Deploy Acronis agents onto the machines that are going to be protected and register them with the AMS at the customer site</w:t>
        </w:r>
        <w:r w:rsidR="009065DB" w:rsidRPr="00A80128">
          <w:rPr>
            <w:rStyle w:val="Hyperlink"/>
          </w:rPr>
          <w:t>.</w:t>
        </w:r>
      </w:hyperlink>
    </w:p>
    <w:p w14:paraId="7B31B0DB" w14:textId="5308F4D3" w:rsidR="00DC1E91" w:rsidRDefault="0092736F" w:rsidP="008C31B2">
      <w:pPr>
        <w:pStyle w:val="ListParagraph"/>
        <w:numPr>
          <w:ilvl w:val="1"/>
          <w:numId w:val="2"/>
        </w:numPr>
      </w:pPr>
      <w:r>
        <w:t xml:space="preserve">On </w:t>
      </w:r>
      <w:r w:rsidR="009065DB">
        <w:t xml:space="preserve">the </w:t>
      </w:r>
      <w:r>
        <w:t>installer</w:t>
      </w:r>
      <w:r w:rsidR="009065DB">
        <w:t>,</w:t>
      </w:r>
      <w:r>
        <w:t xml:space="preserve"> check the following box: </w:t>
      </w:r>
      <w:r w:rsidRPr="00330514">
        <w:rPr>
          <w:b/>
        </w:rPr>
        <w:t>Backup this machine’s data</w:t>
      </w:r>
      <w:r w:rsidR="009065DB">
        <w:rPr>
          <w:b/>
        </w:rPr>
        <w:t>.</w:t>
      </w:r>
    </w:p>
    <w:p w14:paraId="2D311C83" w14:textId="71089DBA" w:rsidR="001C2096" w:rsidRDefault="001C2096" w:rsidP="001C2096">
      <w:pPr>
        <w:pStyle w:val="ListParagraph"/>
        <w:numPr>
          <w:ilvl w:val="0"/>
          <w:numId w:val="2"/>
        </w:numPr>
      </w:pPr>
      <w:r>
        <w:t>Configure notifications in the AMS both locally at your customer’s site and on the remote AMS in the eFolder Cloud</w:t>
      </w:r>
      <w:r w:rsidR="009065DB">
        <w:t>.</w:t>
      </w:r>
    </w:p>
    <w:p w14:paraId="501FA122" w14:textId="5C793CA1" w:rsidR="001C2096" w:rsidRDefault="001C2096" w:rsidP="008C31B2">
      <w:pPr>
        <w:pStyle w:val="ListParagraph"/>
        <w:numPr>
          <w:ilvl w:val="1"/>
          <w:numId w:val="2"/>
        </w:numPr>
      </w:pPr>
      <w:r>
        <w:t xml:space="preserve">Under </w:t>
      </w:r>
      <w:r w:rsidR="00330514">
        <w:rPr>
          <w:i/>
        </w:rPr>
        <w:t>O</w:t>
      </w:r>
      <w:r w:rsidRPr="00330514">
        <w:rPr>
          <w:i/>
        </w:rPr>
        <w:t>ptions</w:t>
      </w:r>
      <w:r w:rsidR="009065DB">
        <w:t>,</w:t>
      </w:r>
      <w:r>
        <w:t xml:space="preserve"> </w:t>
      </w:r>
      <w:r w:rsidR="00330514">
        <w:rPr>
          <w:i/>
        </w:rPr>
        <w:t>D</w:t>
      </w:r>
      <w:r w:rsidRPr="00330514">
        <w:rPr>
          <w:i/>
        </w:rPr>
        <w:t>efault backup options</w:t>
      </w:r>
      <w:r w:rsidR="009065DB">
        <w:t>,</w:t>
      </w:r>
      <w:r>
        <w:t xml:space="preserve"> select </w:t>
      </w:r>
      <w:r w:rsidRPr="00330514">
        <w:rPr>
          <w:b/>
        </w:rPr>
        <w:t>E-mail notificat</w:t>
      </w:r>
      <w:r w:rsidR="00DC1E91" w:rsidRPr="00330514">
        <w:rPr>
          <w:b/>
        </w:rPr>
        <w:t>i</w:t>
      </w:r>
      <w:r w:rsidRPr="00330514">
        <w:rPr>
          <w:b/>
        </w:rPr>
        <w:t>ons</w:t>
      </w:r>
      <w:r w:rsidR="009065DB">
        <w:rPr>
          <w:b/>
        </w:rPr>
        <w:t>.</w:t>
      </w:r>
    </w:p>
    <w:p w14:paraId="6875837E" w14:textId="0539BCF0" w:rsidR="001C2096" w:rsidRDefault="001C2096" w:rsidP="008C31B2">
      <w:pPr>
        <w:pStyle w:val="ListParagraph"/>
        <w:numPr>
          <w:ilvl w:val="1"/>
          <w:numId w:val="2"/>
        </w:numPr>
      </w:pPr>
      <w:r>
        <w:t xml:space="preserve">Specify </w:t>
      </w:r>
      <w:r w:rsidR="009065DB">
        <w:t>the things for which</w:t>
      </w:r>
      <w:r>
        <w:t xml:space="preserve"> you </w:t>
      </w:r>
      <w:r w:rsidR="009065DB">
        <w:t xml:space="preserve">want </w:t>
      </w:r>
      <w:r>
        <w:t>to be notified and enter in your SMTP information</w:t>
      </w:r>
      <w:r w:rsidR="009065DB">
        <w:t>.</w:t>
      </w:r>
    </w:p>
    <w:p w14:paraId="7F42796C" w14:textId="09E7F02E" w:rsidR="009665D1" w:rsidRDefault="00A80128" w:rsidP="008733A4">
      <w:pPr>
        <w:pStyle w:val="ListParagraph"/>
        <w:numPr>
          <w:ilvl w:val="0"/>
          <w:numId w:val="2"/>
        </w:numPr>
      </w:pPr>
      <w:hyperlink r:id="rId15" w:anchor="LocalBackupPlan" w:history="1">
        <w:r w:rsidR="0063677E" w:rsidRPr="00A80128">
          <w:rPr>
            <w:rStyle w:val="Hyperlink"/>
          </w:rPr>
          <w:t xml:space="preserve">Create </w:t>
        </w:r>
        <w:r w:rsidR="009065DB" w:rsidRPr="00A80128">
          <w:rPr>
            <w:rStyle w:val="Hyperlink"/>
          </w:rPr>
          <w:t xml:space="preserve">a </w:t>
        </w:r>
        <w:r w:rsidR="0063677E" w:rsidRPr="00A80128">
          <w:rPr>
            <w:rStyle w:val="Hyperlink"/>
          </w:rPr>
          <w:t>local backup plan and add protected agents to the backup plan</w:t>
        </w:r>
        <w:r w:rsidR="009065DB" w:rsidRPr="00A80128">
          <w:rPr>
            <w:rStyle w:val="Hyperlink"/>
          </w:rPr>
          <w:t>.</w:t>
        </w:r>
      </w:hyperlink>
    </w:p>
    <w:p w14:paraId="34391FB8" w14:textId="3569CFD3" w:rsidR="001D38C1" w:rsidRDefault="001D38C1" w:rsidP="008C31B2">
      <w:pPr>
        <w:pStyle w:val="ListParagraph"/>
        <w:numPr>
          <w:ilvl w:val="1"/>
          <w:numId w:val="2"/>
        </w:numPr>
      </w:pPr>
      <w:r w:rsidRPr="00330514">
        <w:rPr>
          <w:b/>
        </w:rPr>
        <w:t>Note:</w:t>
      </w:r>
      <w:r>
        <w:t xml:space="preserve"> Backup Plans should be setup by connecting to the local AMS</w:t>
      </w:r>
      <w:r w:rsidR="009065DB">
        <w:t xml:space="preserve">—not </w:t>
      </w:r>
      <w:r>
        <w:t>the agent its</w:t>
      </w:r>
      <w:r w:rsidR="009065DB">
        <w:t>elf</w:t>
      </w:r>
      <w:r>
        <w:t>.</w:t>
      </w:r>
    </w:p>
    <w:p w14:paraId="0E829683" w14:textId="63308B71" w:rsidR="002C1F68" w:rsidRDefault="002C1F68" w:rsidP="008C31B2">
      <w:pPr>
        <w:pStyle w:val="ListParagraph"/>
        <w:numPr>
          <w:ilvl w:val="1"/>
          <w:numId w:val="2"/>
        </w:numPr>
      </w:pPr>
      <w:r w:rsidRPr="00330514">
        <w:rPr>
          <w:b/>
        </w:rPr>
        <w:t>Recommended:</w:t>
      </w:r>
      <w:r>
        <w:t xml:space="preserve"> Create a custom backup plan with incrementals throughout the day, a differential once a week, </w:t>
      </w:r>
      <w:r w:rsidR="009065DB">
        <w:t xml:space="preserve">and </w:t>
      </w:r>
      <w:r>
        <w:t xml:space="preserve">a new full </w:t>
      </w:r>
      <w:r w:rsidR="009065DB">
        <w:t xml:space="preserve">backup </w:t>
      </w:r>
      <w:r>
        <w:t>once a mo</w:t>
      </w:r>
      <w:r w:rsidR="009065DB">
        <w:t>n</w:t>
      </w:r>
      <w:r>
        <w:t>th.</w:t>
      </w:r>
    </w:p>
    <w:p w14:paraId="42D4C9B3" w14:textId="58625DFE" w:rsidR="002C1F68" w:rsidRDefault="002C1F68" w:rsidP="008C31B2">
      <w:pPr>
        <w:pStyle w:val="ListParagraph"/>
        <w:numPr>
          <w:ilvl w:val="1"/>
          <w:numId w:val="2"/>
        </w:numPr>
      </w:pPr>
      <w:r>
        <w:t xml:space="preserve">Ensure </w:t>
      </w:r>
      <w:r w:rsidR="009065DB">
        <w:t xml:space="preserve">that </w:t>
      </w:r>
      <w:r>
        <w:t>you enable chain cleanup by deleting images older than a set period of time.</w:t>
      </w:r>
    </w:p>
    <w:p w14:paraId="784AB503" w14:textId="060138D5" w:rsidR="007429F8" w:rsidRPr="008C31B2" w:rsidRDefault="007429F8" w:rsidP="008C31B2">
      <w:pPr>
        <w:pStyle w:val="ListParagraph"/>
        <w:numPr>
          <w:ilvl w:val="1"/>
          <w:numId w:val="2"/>
        </w:numPr>
        <w:rPr>
          <w:b/>
        </w:rPr>
      </w:pPr>
      <w:r w:rsidRPr="008C31B2">
        <w:rPr>
          <w:b/>
        </w:rPr>
        <w:t>IMPORTANT</w:t>
      </w:r>
      <w:r>
        <w:rPr>
          <w:b/>
        </w:rPr>
        <w:t xml:space="preserve">: </w:t>
      </w:r>
      <w:r>
        <w:t xml:space="preserve">You </w:t>
      </w:r>
      <w:r w:rsidR="009065DB">
        <w:t xml:space="preserve">must create </w:t>
      </w:r>
      <w:r>
        <w:t xml:space="preserve">a </w:t>
      </w:r>
      <w:r w:rsidR="00C612BB">
        <w:t xml:space="preserve">separate </w:t>
      </w:r>
      <w:r>
        <w:t>Exch</w:t>
      </w:r>
      <w:r w:rsidR="00DC1E91">
        <w:t>a</w:t>
      </w:r>
      <w:r>
        <w:t xml:space="preserve">nge Information Store backup to execute granular recoveries from </w:t>
      </w:r>
      <w:r w:rsidR="009065DB">
        <w:t>E</w:t>
      </w:r>
      <w:r>
        <w:t>xchange.</w:t>
      </w:r>
    </w:p>
    <w:p w14:paraId="650F1DE3" w14:textId="2416D8A3" w:rsidR="007A0867" w:rsidRDefault="00A80128" w:rsidP="0063677E">
      <w:pPr>
        <w:pStyle w:val="ListParagraph"/>
        <w:numPr>
          <w:ilvl w:val="0"/>
          <w:numId w:val="2"/>
        </w:numPr>
      </w:pPr>
      <w:hyperlink r:id="rId16" w:anchor="RemoteBackupPlan" w:history="1">
        <w:r w:rsidR="0063677E" w:rsidRPr="00A80128">
          <w:rPr>
            <w:rStyle w:val="Hyperlink"/>
          </w:rPr>
          <w:t xml:space="preserve">Create </w:t>
        </w:r>
        <w:r w:rsidR="009065DB" w:rsidRPr="00A80128">
          <w:rPr>
            <w:rStyle w:val="Hyperlink"/>
          </w:rPr>
          <w:t xml:space="preserve">a </w:t>
        </w:r>
        <w:r w:rsidR="0063677E" w:rsidRPr="00A80128">
          <w:rPr>
            <w:rStyle w:val="Hyperlink"/>
          </w:rPr>
          <w:t xml:space="preserve">remote backup plan or seed drive backup plan if you need to seed the data to eFolder </w:t>
        </w:r>
        <w:r w:rsidR="009065DB" w:rsidRPr="00A80128">
          <w:rPr>
            <w:rStyle w:val="Hyperlink"/>
          </w:rPr>
          <w:t xml:space="preserve">using </w:t>
        </w:r>
        <w:r w:rsidR="0063677E" w:rsidRPr="00A80128">
          <w:rPr>
            <w:rStyle w:val="Hyperlink"/>
          </w:rPr>
          <w:t>a drive</w:t>
        </w:r>
        <w:r w:rsidR="009065DB" w:rsidRPr="00A80128">
          <w:rPr>
            <w:rStyle w:val="Hyperlink"/>
          </w:rPr>
          <w:t>;</w:t>
        </w:r>
        <w:r w:rsidR="0063677E" w:rsidRPr="00A80128">
          <w:rPr>
            <w:rStyle w:val="Hyperlink"/>
          </w:rPr>
          <w:t xml:space="preserve"> </w:t>
        </w:r>
        <w:r w:rsidR="009065DB" w:rsidRPr="00A80128">
          <w:rPr>
            <w:rStyle w:val="Hyperlink"/>
          </w:rPr>
          <w:t xml:space="preserve">after </w:t>
        </w:r>
        <w:r w:rsidR="0063677E" w:rsidRPr="00A80128">
          <w:rPr>
            <w:rStyle w:val="Hyperlink"/>
          </w:rPr>
          <w:t xml:space="preserve">the seed drive has reached the datacenter, convert </w:t>
        </w:r>
        <w:r w:rsidR="009065DB" w:rsidRPr="00A80128">
          <w:rPr>
            <w:rStyle w:val="Hyperlink"/>
          </w:rPr>
          <w:t xml:space="preserve">the </w:t>
        </w:r>
        <w:r w:rsidR="0063677E" w:rsidRPr="00A80128">
          <w:rPr>
            <w:rStyle w:val="Hyperlink"/>
          </w:rPr>
          <w:t xml:space="preserve">seed backup plan to </w:t>
        </w:r>
        <w:r w:rsidR="009065DB" w:rsidRPr="00A80128">
          <w:rPr>
            <w:rStyle w:val="Hyperlink"/>
          </w:rPr>
          <w:t xml:space="preserve">a </w:t>
        </w:r>
        <w:r w:rsidR="0063677E" w:rsidRPr="00A80128">
          <w:rPr>
            <w:rStyle w:val="Hyperlink"/>
          </w:rPr>
          <w:t>remote backup plan</w:t>
        </w:r>
        <w:r w:rsidR="009065DB" w:rsidRPr="00A80128">
          <w:rPr>
            <w:rStyle w:val="Hyperlink"/>
          </w:rPr>
          <w:t>.</w:t>
        </w:r>
      </w:hyperlink>
      <w:bookmarkStart w:id="0" w:name="_GoBack"/>
      <w:bookmarkEnd w:id="0"/>
    </w:p>
    <w:p w14:paraId="0FFA7997" w14:textId="5F48FCC4" w:rsidR="002C1F68" w:rsidRDefault="002C1F68" w:rsidP="008C31B2">
      <w:pPr>
        <w:pStyle w:val="ListParagraph"/>
        <w:numPr>
          <w:ilvl w:val="1"/>
          <w:numId w:val="2"/>
        </w:numPr>
      </w:pPr>
      <w:r w:rsidRPr="00330514">
        <w:rPr>
          <w:b/>
        </w:rPr>
        <w:t>Recommended:</w:t>
      </w:r>
      <w:r>
        <w:t xml:space="preserve"> Create a custom backup plan with incrementals once a day, differentials once a week, and a new full </w:t>
      </w:r>
      <w:r w:rsidR="009065DB">
        <w:t xml:space="preserve">backup </w:t>
      </w:r>
      <w:r>
        <w:t>once a month (</w:t>
      </w:r>
      <w:r w:rsidR="009065DB">
        <w:t>b</w:t>
      </w:r>
      <w:r>
        <w:t>ecause of deduplication</w:t>
      </w:r>
      <w:r w:rsidR="009065DB">
        <w:t>,</w:t>
      </w:r>
      <w:r>
        <w:t xml:space="preserve"> the full backup will not </w:t>
      </w:r>
      <w:r w:rsidR="009065DB">
        <w:t xml:space="preserve">be </w:t>
      </w:r>
      <w:r>
        <w:t>transferred in full).</w:t>
      </w:r>
    </w:p>
    <w:p w14:paraId="17174D75" w14:textId="0E15CCB0" w:rsidR="00560844" w:rsidRDefault="00560844" w:rsidP="008C31B2">
      <w:pPr>
        <w:pStyle w:val="ListParagraph"/>
        <w:numPr>
          <w:ilvl w:val="1"/>
          <w:numId w:val="2"/>
        </w:numPr>
      </w:pPr>
      <w:r>
        <w:rPr>
          <w:b/>
        </w:rPr>
        <w:t xml:space="preserve">IMPORTANT: </w:t>
      </w:r>
      <w:r>
        <w:t xml:space="preserve">Please pick a random arbitrary date for your full images to ensure that all your customers </w:t>
      </w:r>
      <w:r w:rsidR="009065DB">
        <w:t xml:space="preserve">do </w:t>
      </w:r>
      <w:r w:rsidR="009065DB" w:rsidRPr="00330514">
        <w:rPr>
          <w:i/>
        </w:rPr>
        <w:t>not</w:t>
      </w:r>
      <w:r w:rsidR="009065DB">
        <w:t xml:space="preserve"> </w:t>
      </w:r>
      <w:r>
        <w:t xml:space="preserve">send full backups </w:t>
      </w:r>
      <w:r w:rsidR="00C612BB">
        <w:t xml:space="preserve">to the data center </w:t>
      </w:r>
      <w:r>
        <w:t>at the same time.</w:t>
      </w:r>
    </w:p>
    <w:p w14:paraId="74032C6F" w14:textId="755A3B79" w:rsidR="002C1F68" w:rsidRDefault="002C1F68" w:rsidP="008C31B2">
      <w:pPr>
        <w:pStyle w:val="ListParagraph"/>
        <w:numPr>
          <w:ilvl w:val="1"/>
          <w:numId w:val="2"/>
        </w:numPr>
      </w:pPr>
      <w:r>
        <w:rPr>
          <w:b/>
        </w:rPr>
        <w:t xml:space="preserve">IMPORTANT: </w:t>
      </w:r>
      <w:r>
        <w:t xml:space="preserve">Do </w:t>
      </w:r>
      <w:r w:rsidRPr="00330514">
        <w:rPr>
          <w:i/>
        </w:rPr>
        <w:t>not</w:t>
      </w:r>
      <w:r>
        <w:t xml:space="preserve"> set retention to less than 60 days.</w:t>
      </w:r>
    </w:p>
    <w:p w14:paraId="38CCA199" w14:textId="162CA93B" w:rsidR="002C1F68" w:rsidRDefault="00A67552" w:rsidP="00AA2338">
      <w:pPr>
        <w:pStyle w:val="ListParagraph"/>
        <w:numPr>
          <w:ilvl w:val="1"/>
          <w:numId w:val="2"/>
        </w:numPr>
        <w:spacing w:after="0"/>
      </w:pPr>
      <w:r w:rsidRPr="00330514">
        <w:rPr>
          <w:b/>
        </w:rPr>
        <w:t>Note:</w:t>
      </w:r>
      <w:r>
        <w:t xml:space="preserve"> We do </w:t>
      </w:r>
      <w:r w:rsidRPr="00330514">
        <w:rPr>
          <w:i/>
        </w:rPr>
        <w:t>not</w:t>
      </w:r>
      <w:r>
        <w:t xml:space="preserve"> support granular Exchange recoveries in our cloud. Do </w:t>
      </w:r>
      <w:r w:rsidRPr="00330514">
        <w:rPr>
          <w:i/>
        </w:rPr>
        <w:t>not</w:t>
      </w:r>
      <w:r>
        <w:t xml:space="preserve"> setup </w:t>
      </w:r>
      <w:r w:rsidRPr="00330514">
        <w:rPr>
          <w:i/>
        </w:rPr>
        <w:t>Information Store</w:t>
      </w:r>
      <w:r>
        <w:t xml:space="preserve"> backups to the cloud. In the event of a disaster</w:t>
      </w:r>
      <w:r w:rsidR="009065DB">
        <w:t>,</w:t>
      </w:r>
      <w:r>
        <w:t xml:space="preserve"> Exchange will work in a virtual export with the standard image</w:t>
      </w:r>
      <w:r w:rsidR="009065DB">
        <w:t>-</w:t>
      </w:r>
      <w:r>
        <w:t>based backups</w:t>
      </w:r>
      <w:r w:rsidR="009065DB">
        <w:t>.</w:t>
      </w:r>
    </w:p>
    <w:p w14:paraId="1286A564" w14:textId="77777777" w:rsidR="009F209D" w:rsidRDefault="009F209D" w:rsidP="00AA2338">
      <w:pPr>
        <w:spacing w:after="0"/>
        <w:rPr>
          <w:b/>
        </w:rPr>
      </w:pPr>
      <w:r>
        <w:rPr>
          <w:b/>
        </w:rPr>
        <w:t>Create Bootable Media:</w:t>
      </w:r>
    </w:p>
    <w:p w14:paraId="5283A48D" w14:textId="4473872B" w:rsidR="009F209D" w:rsidRPr="00DC1E91" w:rsidRDefault="00AD584C" w:rsidP="00DC1E91">
      <w:pPr>
        <w:pStyle w:val="ListParagraph"/>
        <w:numPr>
          <w:ilvl w:val="0"/>
          <w:numId w:val="6"/>
        </w:numPr>
        <w:rPr>
          <w:b/>
        </w:rPr>
      </w:pPr>
      <w:r>
        <w:t xml:space="preserve">Select the </w:t>
      </w:r>
      <w:r w:rsidRPr="00330514">
        <w:rPr>
          <w:b/>
        </w:rPr>
        <w:t>Bootable Media Builder</w:t>
      </w:r>
      <w:r>
        <w:t xml:space="preserve"> under the </w:t>
      </w:r>
      <w:r w:rsidR="006D1372">
        <w:rPr>
          <w:i/>
        </w:rPr>
        <w:t>T</w:t>
      </w:r>
      <w:r w:rsidRPr="00330514">
        <w:rPr>
          <w:i/>
        </w:rPr>
        <w:t>ools</w:t>
      </w:r>
      <w:r>
        <w:t xml:space="preserve"> menu</w:t>
      </w:r>
      <w:r w:rsidR="006D1372">
        <w:t>.</w:t>
      </w:r>
    </w:p>
    <w:p w14:paraId="1F4C8A0B" w14:textId="3A63177C" w:rsidR="00AD584C" w:rsidRPr="00DC1E91" w:rsidRDefault="00AD584C" w:rsidP="00DC1E91">
      <w:pPr>
        <w:pStyle w:val="ListParagraph"/>
        <w:numPr>
          <w:ilvl w:val="0"/>
          <w:numId w:val="6"/>
        </w:numPr>
        <w:rPr>
          <w:b/>
        </w:rPr>
      </w:pPr>
      <w:r>
        <w:t>Select a media type of Windows PE</w:t>
      </w:r>
      <w:r w:rsidR="006D1372">
        <w:t>;</w:t>
      </w:r>
      <w:r>
        <w:t xml:space="preserve"> you will likely have to download </w:t>
      </w:r>
      <w:r w:rsidR="00920EBC">
        <w:t>the Windows AIK (~3GB)</w:t>
      </w:r>
      <w:r w:rsidR="006D1372">
        <w:t>.</w:t>
      </w:r>
    </w:p>
    <w:p w14:paraId="1F11F9C4" w14:textId="42A4AFDA" w:rsidR="001D38C1" w:rsidRPr="00C612BB" w:rsidRDefault="00920EBC" w:rsidP="00C612BB">
      <w:pPr>
        <w:pStyle w:val="ListParagraph"/>
        <w:numPr>
          <w:ilvl w:val="0"/>
          <w:numId w:val="6"/>
        </w:numPr>
        <w:rPr>
          <w:b/>
        </w:rPr>
      </w:pPr>
      <w:r>
        <w:t xml:space="preserve">Select </w:t>
      </w:r>
      <w:r w:rsidRPr="00C612BB">
        <w:rPr>
          <w:b/>
        </w:rPr>
        <w:t>ISO</w:t>
      </w:r>
      <w:r>
        <w:t xml:space="preserve"> as the media type.</w:t>
      </w:r>
    </w:p>
    <w:sectPr w:rsidR="001D38C1" w:rsidRPr="00C612BB" w:rsidSect="00330514">
      <w:pgSz w:w="12240" w:h="15840"/>
      <w:pgMar w:top="432" w:right="576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4F22"/>
    <w:multiLevelType w:val="hybridMultilevel"/>
    <w:tmpl w:val="3648E2FA"/>
    <w:lvl w:ilvl="0" w:tplc="808ABD8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F3918"/>
    <w:multiLevelType w:val="hybridMultilevel"/>
    <w:tmpl w:val="D2C8F552"/>
    <w:lvl w:ilvl="0" w:tplc="5114DF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B0BEE"/>
    <w:multiLevelType w:val="hybridMultilevel"/>
    <w:tmpl w:val="F3161EEC"/>
    <w:lvl w:ilvl="0" w:tplc="5114DF08">
      <w:start w:val="1"/>
      <w:numFmt w:val="bullet"/>
      <w:lvlText w:val="□"/>
      <w:lvlJc w:val="left"/>
      <w:pPr>
        <w:ind w:left="14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38CF138D"/>
    <w:multiLevelType w:val="hybridMultilevel"/>
    <w:tmpl w:val="617670AE"/>
    <w:lvl w:ilvl="0" w:tplc="5114DF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00164"/>
    <w:multiLevelType w:val="hybridMultilevel"/>
    <w:tmpl w:val="0DE0B5A2"/>
    <w:lvl w:ilvl="0" w:tplc="5114DF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071AF"/>
    <w:multiLevelType w:val="hybridMultilevel"/>
    <w:tmpl w:val="36A23BFC"/>
    <w:lvl w:ilvl="0" w:tplc="5114DF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644E54"/>
    <w:multiLevelType w:val="hybridMultilevel"/>
    <w:tmpl w:val="B3FC71B6"/>
    <w:lvl w:ilvl="0" w:tplc="5114DF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5114DF0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E007A"/>
    <w:multiLevelType w:val="hybridMultilevel"/>
    <w:tmpl w:val="0428C6EC"/>
    <w:lvl w:ilvl="0" w:tplc="5114DF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02A76"/>
    <w:multiLevelType w:val="hybridMultilevel"/>
    <w:tmpl w:val="5B960942"/>
    <w:lvl w:ilvl="0" w:tplc="5114DF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78"/>
    <w:rsid w:val="00016D08"/>
    <w:rsid w:val="00024864"/>
    <w:rsid w:val="000B436A"/>
    <w:rsid w:val="000F3AB6"/>
    <w:rsid w:val="000F7545"/>
    <w:rsid w:val="00126D0C"/>
    <w:rsid w:val="00136686"/>
    <w:rsid w:val="001772AF"/>
    <w:rsid w:val="001C2096"/>
    <w:rsid w:val="001D38C1"/>
    <w:rsid w:val="001D67F5"/>
    <w:rsid w:val="001F7BCF"/>
    <w:rsid w:val="00205767"/>
    <w:rsid w:val="002379A5"/>
    <w:rsid w:val="002C1F68"/>
    <w:rsid w:val="002C5688"/>
    <w:rsid w:val="00330514"/>
    <w:rsid w:val="00353CB6"/>
    <w:rsid w:val="003C2109"/>
    <w:rsid w:val="003E3D72"/>
    <w:rsid w:val="003F03A8"/>
    <w:rsid w:val="00407726"/>
    <w:rsid w:val="004850AC"/>
    <w:rsid w:val="004932EF"/>
    <w:rsid w:val="00560844"/>
    <w:rsid w:val="0056795D"/>
    <w:rsid w:val="0057716B"/>
    <w:rsid w:val="005A79A8"/>
    <w:rsid w:val="005C164F"/>
    <w:rsid w:val="005E03AC"/>
    <w:rsid w:val="005F604B"/>
    <w:rsid w:val="0062456E"/>
    <w:rsid w:val="0063677E"/>
    <w:rsid w:val="00643DDD"/>
    <w:rsid w:val="00653AE3"/>
    <w:rsid w:val="006B618B"/>
    <w:rsid w:val="006D1372"/>
    <w:rsid w:val="00736E07"/>
    <w:rsid w:val="007429F8"/>
    <w:rsid w:val="007A0867"/>
    <w:rsid w:val="008733A4"/>
    <w:rsid w:val="00876C40"/>
    <w:rsid w:val="008B6CC4"/>
    <w:rsid w:val="008B76F2"/>
    <w:rsid w:val="008C31B2"/>
    <w:rsid w:val="0090419A"/>
    <w:rsid w:val="009065DB"/>
    <w:rsid w:val="00920EBC"/>
    <w:rsid w:val="0092736F"/>
    <w:rsid w:val="009376F6"/>
    <w:rsid w:val="009665D1"/>
    <w:rsid w:val="009714B8"/>
    <w:rsid w:val="009855AE"/>
    <w:rsid w:val="0099390A"/>
    <w:rsid w:val="009C378E"/>
    <w:rsid w:val="009D4448"/>
    <w:rsid w:val="009F209D"/>
    <w:rsid w:val="00A10932"/>
    <w:rsid w:val="00A40A03"/>
    <w:rsid w:val="00A51FD9"/>
    <w:rsid w:val="00A67552"/>
    <w:rsid w:val="00A80128"/>
    <w:rsid w:val="00A84DB6"/>
    <w:rsid w:val="00AA2338"/>
    <w:rsid w:val="00AB0118"/>
    <w:rsid w:val="00AB632E"/>
    <w:rsid w:val="00AD584C"/>
    <w:rsid w:val="00BC2859"/>
    <w:rsid w:val="00BC5D09"/>
    <w:rsid w:val="00BD01A3"/>
    <w:rsid w:val="00BD1D20"/>
    <w:rsid w:val="00C2391B"/>
    <w:rsid w:val="00C612BB"/>
    <w:rsid w:val="00C76DEC"/>
    <w:rsid w:val="00CA734D"/>
    <w:rsid w:val="00CD37B9"/>
    <w:rsid w:val="00D54D1F"/>
    <w:rsid w:val="00D57DB1"/>
    <w:rsid w:val="00DC1E91"/>
    <w:rsid w:val="00DD08EC"/>
    <w:rsid w:val="00DD2137"/>
    <w:rsid w:val="00DE1D50"/>
    <w:rsid w:val="00DF292C"/>
    <w:rsid w:val="00E94178"/>
    <w:rsid w:val="00EB2953"/>
    <w:rsid w:val="00EE2778"/>
    <w:rsid w:val="00F43F15"/>
    <w:rsid w:val="00F807BB"/>
    <w:rsid w:val="00F82B53"/>
    <w:rsid w:val="00F82BD3"/>
    <w:rsid w:val="00FC389C"/>
    <w:rsid w:val="00FE1706"/>
    <w:rsid w:val="00FE67E6"/>
    <w:rsid w:val="00FE6DEC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5C711"/>
  <w14:defaultImageDpi w14:val="0"/>
  <w15:docId w15:val="{8A90625C-C308-4F6F-A160-20ACC595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B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AE3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6F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72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2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42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9F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9F8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6D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ackup.securewebportal.net/efolder/files/BDR%20for%20Acronis/Acronis%20Solution%20Guide%20and%20Best%20Practice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ackup.securewebportal.net/efolder/files/BDR%20for%20Acronis/Acronis%20Solution%20Guide%20and%20Best%20Practic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ackup.securewebportal.net/efolder/files/BDR%20for%20Acronis/Acronis%20Solution%20Guide%20and%20Best%20Practic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ckup.securewebportal.net/efolder/files/BDR%20for%20Acronis/Acronis%20Solution%20Guide%20and%20Best%20Practice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ackup.securewebportal.net/efolder/files/BDR%20for%20Acronis/Acronis%20Solution%20Guide%20and%20Best%20Practices.pdf" TargetMode="External"/><Relationship Id="rId10" Type="http://schemas.openxmlformats.org/officeDocument/2006/relationships/hyperlink" Target="https://backup.securewebportal.net/efolder/files/BDR%20for%20Acronis/Acronis%20Solution%20Guide%20and%20Best%20Practices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ackup.securewebportal.net/efolder/files/BDR%20for%20Acronis/Acronis%20Solution%20Guide%20and%20Best%20Practices.pdf" TargetMode="External"/><Relationship Id="rId14" Type="http://schemas.openxmlformats.org/officeDocument/2006/relationships/hyperlink" Target="https://backup.securewebportal.net/efolder/files/BDR%20for%20Acronis/Acronis%20Solution%20Guide%20and%20Best%20Practic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04B90295D1A4E95BE3BC547FBCD77" ma:contentTypeVersion="0" ma:contentTypeDescription="Create a new document." ma:contentTypeScope="" ma:versionID="3dc7d57408e74b6674dbc803642e1d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8D9F-6151-4A76-AA1C-AB5198584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9F4ED-1F03-41E5-9C22-726A204E9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5BE20-6C1C-43F3-8607-B840C67A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9B9499-92DF-467B-AE94-D01A274B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eFolder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Rick Klemetson</cp:lastModifiedBy>
  <cp:revision>2</cp:revision>
  <cp:lastPrinted>2013-02-13T09:46:00Z</cp:lastPrinted>
  <dcterms:created xsi:type="dcterms:W3CDTF">2014-08-06T22:18:00Z</dcterms:created>
  <dcterms:modified xsi:type="dcterms:W3CDTF">2014-08-06T22:18:00Z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0x0101001CF04B90295D1A4E95BE3BC547FBCD77</vt:lpwstr>
  </property>
</Properties>
</file>