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F0" w:rsidRPr="00452883" w:rsidRDefault="00452883">
      <w:pPr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position:absolute;margin-left:-.5pt;margin-top:2.5pt;width:251.65pt;height:90.75pt;z-index:251656192" filled="f" stroked="f">
            <v:textbox style="mso-next-textbox:#_x0000_s1166" inset="0,0,0,0">
              <w:txbxContent>
                <w:p w:rsidR="00452883" w:rsidRPr="00B70182" w:rsidRDefault="00452883" w:rsidP="00452883">
                  <w:pPr>
                    <w:spacing w:before="11"/>
                    <w:rPr>
                      <w:rFonts w:ascii="Arial" w:eastAsia="Lucida Sans" w:hAnsi="Arial" w:cs="Arial"/>
                      <w:sz w:val="50"/>
                      <w:szCs w:val="50"/>
                    </w:rPr>
                  </w:pPr>
                </w:p>
                <w:p w:rsidR="00452883" w:rsidRPr="00B70182" w:rsidRDefault="00452883" w:rsidP="00452883">
                  <w:pPr>
                    <w:spacing w:line="670" w:lineRule="exact"/>
                    <w:ind w:left="960"/>
                    <w:rPr>
                      <w:rFonts w:ascii="Arial" w:eastAsia="Lucida Sans" w:hAnsi="Arial" w:cs="Arial"/>
                      <w:sz w:val="60"/>
                      <w:szCs w:val="60"/>
                    </w:rPr>
                  </w:pPr>
                  <w:proofErr w:type="gramStart"/>
                  <w:r w:rsidRPr="00B70182">
                    <w:rPr>
                      <w:rFonts w:ascii="Arial" w:hAnsi="Arial" w:cs="Arial"/>
                      <w:spacing w:val="-3"/>
                      <w:sz w:val="60"/>
                      <w:highlight w:val="yellow"/>
                    </w:rPr>
                    <w:t>eF</w:t>
                  </w:r>
                  <w:r w:rsidRPr="00B70182">
                    <w:rPr>
                      <w:rFonts w:ascii="Arial" w:hAnsi="Arial" w:cs="Arial"/>
                      <w:spacing w:val="-4"/>
                      <w:sz w:val="60"/>
                      <w:highlight w:val="yellow"/>
                    </w:rPr>
                    <w:t>old</w:t>
                  </w:r>
                  <w:r w:rsidRPr="00B70182">
                    <w:rPr>
                      <w:rFonts w:ascii="Arial" w:hAnsi="Arial" w:cs="Arial"/>
                      <w:spacing w:val="-3"/>
                      <w:sz w:val="60"/>
                      <w:highlight w:val="yellow"/>
                    </w:rPr>
                    <w:t>e</w:t>
                  </w:r>
                  <w:r w:rsidRPr="00B70182">
                    <w:rPr>
                      <w:rFonts w:ascii="Arial" w:hAnsi="Arial" w:cs="Arial"/>
                      <w:spacing w:val="-4"/>
                      <w:sz w:val="60"/>
                      <w:highlight w:val="yellow"/>
                    </w:rPr>
                    <w:t>r</w:t>
                  </w:r>
                  <w:proofErr w:type="gramEnd"/>
                  <w:r w:rsidRPr="00B70182">
                    <w:rPr>
                      <w:rFonts w:ascii="Arial" w:hAnsi="Arial" w:cs="Arial"/>
                      <w:spacing w:val="-74"/>
                      <w:sz w:val="60"/>
                      <w:highlight w:val="yellow"/>
                    </w:rPr>
                    <w:t xml:space="preserve"> </w:t>
                  </w:r>
                  <w:r w:rsidRPr="00B70182">
                    <w:rPr>
                      <w:rFonts w:ascii="Arial" w:hAnsi="Arial" w:cs="Arial"/>
                      <w:spacing w:val="-3"/>
                      <w:sz w:val="60"/>
                      <w:highlight w:val="yellow"/>
                    </w:rPr>
                    <w:t>B</w:t>
                  </w:r>
                  <w:r w:rsidRPr="00B70182">
                    <w:rPr>
                      <w:rFonts w:ascii="Arial" w:hAnsi="Arial" w:cs="Arial"/>
                      <w:spacing w:val="-4"/>
                      <w:sz w:val="60"/>
                      <w:highlight w:val="yellow"/>
                    </w:rPr>
                    <w:t>DR</w:t>
                  </w:r>
                </w:p>
                <w:p w:rsidR="00452883" w:rsidRPr="00B70182" w:rsidRDefault="00452883" w:rsidP="00452883">
                  <w:pPr>
                    <w:spacing w:line="434" w:lineRule="exact"/>
                    <w:ind w:left="960"/>
                    <w:rPr>
                      <w:rFonts w:ascii="Arial" w:eastAsia="Lucida Sans" w:hAnsi="Arial" w:cs="Arial"/>
                      <w:sz w:val="44"/>
                      <w:szCs w:val="44"/>
                    </w:rPr>
                  </w:pPr>
                  <w:proofErr w:type="gramStart"/>
                  <w:r w:rsidRPr="00B70182">
                    <w:rPr>
                      <w:rFonts w:ascii="Arial" w:hAnsi="Arial" w:cs="Arial"/>
                      <w:spacing w:val="-4"/>
                      <w:w w:val="95"/>
                      <w:sz w:val="44"/>
                      <w:szCs w:val="44"/>
                      <w:highlight w:val="yellow"/>
                    </w:rPr>
                    <w:t>f</w:t>
                  </w:r>
                  <w:r w:rsidRPr="00B70182">
                    <w:rPr>
                      <w:rFonts w:ascii="Arial" w:hAnsi="Arial" w:cs="Arial"/>
                      <w:spacing w:val="-3"/>
                      <w:w w:val="95"/>
                      <w:sz w:val="44"/>
                      <w:szCs w:val="44"/>
                      <w:highlight w:val="yellow"/>
                    </w:rPr>
                    <w:t>o</w:t>
                  </w:r>
                  <w:r w:rsidRPr="00B70182">
                    <w:rPr>
                      <w:rFonts w:ascii="Arial" w:hAnsi="Arial" w:cs="Arial"/>
                      <w:spacing w:val="-4"/>
                      <w:w w:val="95"/>
                      <w:sz w:val="44"/>
                      <w:szCs w:val="44"/>
                      <w:highlight w:val="yellow"/>
                    </w:rPr>
                    <w:t>r</w:t>
                  </w:r>
                  <w:proofErr w:type="gramEnd"/>
                  <w:r w:rsidRPr="00452883">
                    <w:rPr>
                      <w:rFonts w:ascii="Arial" w:hAnsi="Arial" w:cs="Arial"/>
                      <w:spacing w:val="-20"/>
                      <w:w w:val="95"/>
                      <w:sz w:val="44"/>
                      <w:szCs w:val="44"/>
                      <w:highlight w:val="yellow"/>
                    </w:rPr>
                    <w:t xml:space="preserve"> </w:t>
                  </w:r>
                  <w:r w:rsidRPr="00452883">
                    <w:rPr>
                      <w:rFonts w:ascii="Arial" w:hAnsi="Arial" w:cs="Arial"/>
                      <w:spacing w:val="-1"/>
                      <w:w w:val="95"/>
                      <w:sz w:val="44"/>
                      <w:szCs w:val="44"/>
                      <w:highlight w:val="yellow"/>
                    </w:rPr>
                    <w:t>Veeam</w:t>
                  </w:r>
                </w:p>
              </w:txbxContent>
            </v:textbox>
          </v:shape>
        </w:pict>
      </w:r>
      <w:r>
        <w:rPr>
          <w:rFonts w:ascii="Arial" w:eastAsia="Times New Roman" w:hAnsi="Arial" w:cs="Times New Roman"/>
          <w:noProof/>
          <w:sz w:val="20"/>
          <w:szCs w:val="20"/>
        </w:rPr>
        <w:pict>
          <v:rect id="Rectangle 1" o:spid="_x0000_s1165" style="position:absolute;margin-left:0;margin-top:.75pt;width:612pt;height:106.4pt;z-index:251651071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" fillcolor="#69a3b9" stroked="f" strokeweight="2pt"/>
        </w:pict>
      </w:r>
    </w:p>
    <w:p w:rsidR="009671F0" w:rsidRPr="00452883" w:rsidRDefault="009671F0">
      <w:pPr>
        <w:rPr>
          <w:rFonts w:ascii="Arial" w:eastAsia="Times New Roman" w:hAnsi="Arial" w:cs="Times New Roman"/>
          <w:sz w:val="20"/>
          <w:szCs w:val="20"/>
        </w:rPr>
      </w:pPr>
    </w:p>
    <w:p w:rsidR="009671F0" w:rsidRPr="00452883" w:rsidRDefault="00452883">
      <w:pPr>
        <w:rPr>
          <w:rFonts w:ascii="Arial" w:eastAsia="Times New Roman" w:hAnsi="Arial" w:cs="Times New Roman"/>
          <w:sz w:val="20"/>
          <w:szCs w:val="20"/>
        </w:rPr>
      </w:pPr>
      <w:r w:rsidRPr="001858F1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1072" behindDoc="0" locked="0" layoutInCell="1" allowOverlap="1" wp14:anchorId="5C2E09D1" wp14:editId="6D3B757C">
            <wp:simplePos x="0" y="0"/>
            <wp:positionH relativeFrom="margin">
              <wp:posOffset>4657725</wp:posOffset>
            </wp:positionH>
            <wp:positionV relativeFrom="margin">
              <wp:posOffset>421640</wp:posOffset>
            </wp:positionV>
            <wp:extent cx="2667000" cy="485775"/>
            <wp:effectExtent l="0" t="0" r="0" b="0"/>
            <wp:wrapSquare wrapText="bothSides"/>
            <wp:docPr id="4" name="Picture 4" descr="C:\Users\Neeraj\Downloads\Your Logo stuff\LOGO\YOUR LOGO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eraj\Downloads\Your Logo stuff\LOGO\YOUR LOGO horizont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1F0" w:rsidRPr="00452883" w:rsidRDefault="009671F0">
      <w:pPr>
        <w:rPr>
          <w:rFonts w:ascii="Arial" w:eastAsia="Times New Roman" w:hAnsi="Arial" w:cs="Times New Roman"/>
          <w:sz w:val="20"/>
          <w:szCs w:val="20"/>
        </w:rPr>
      </w:pPr>
    </w:p>
    <w:p w:rsidR="009671F0" w:rsidRPr="00452883" w:rsidRDefault="009671F0">
      <w:pPr>
        <w:rPr>
          <w:rFonts w:ascii="Arial" w:eastAsia="Times New Roman" w:hAnsi="Arial" w:cs="Times New Roman"/>
          <w:sz w:val="20"/>
          <w:szCs w:val="20"/>
        </w:rPr>
      </w:pPr>
    </w:p>
    <w:p w:rsidR="009671F0" w:rsidRPr="00452883" w:rsidRDefault="009671F0">
      <w:pPr>
        <w:rPr>
          <w:rFonts w:ascii="Arial" w:eastAsia="Times New Roman" w:hAnsi="Arial" w:cs="Times New Roman"/>
          <w:sz w:val="20"/>
          <w:szCs w:val="20"/>
        </w:rPr>
      </w:pPr>
    </w:p>
    <w:p w:rsidR="009671F0" w:rsidRPr="00452883" w:rsidRDefault="009671F0">
      <w:pPr>
        <w:rPr>
          <w:rFonts w:ascii="Arial" w:eastAsia="Times New Roman" w:hAnsi="Arial" w:cs="Times New Roman"/>
          <w:sz w:val="20"/>
          <w:szCs w:val="20"/>
        </w:rPr>
      </w:pPr>
    </w:p>
    <w:p w:rsidR="009671F0" w:rsidRPr="00452883" w:rsidRDefault="009671F0">
      <w:pPr>
        <w:rPr>
          <w:rFonts w:ascii="Arial" w:eastAsia="Times New Roman" w:hAnsi="Arial" w:cs="Times New Roman"/>
          <w:sz w:val="20"/>
          <w:szCs w:val="20"/>
        </w:rPr>
      </w:pPr>
    </w:p>
    <w:p w:rsidR="009671F0" w:rsidRPr="00452883" w:rsidRDefault="009671F0">
      <w:pPr>
        <w:rPr>
          <w:rFonts w:ascii="Arial" w:eastAsia="Times New Roman" w:hAnsi="Arial" w:cs="Times New Roman"/>
          <w:sz w:val="20"/>
          <w:szCs w:val="20"/>
        </w:rPr>
      </w:pPr>
    </w:p>
    <w:p w:rsidR="009671F0" w:rsidRPr="00452883" w:rsidRDefault="009671F0">
      <w:pPr>
        <w:rPr>
          <w:rFonts w:ascii="Arial" w:eastAsia="Times New Roman" w:hAnsi="Arial" w:cs="Times New Roman"/>
          <w:sz w:val="20"/>
          <w:szCs w:val="20"/>
        </w:rPr>
      </w:pPr>
    </w:p>
    <w:p w:rsidR="009671F0" w:rsidRPr="00452883" w:rsidRDefault="00452883">
      <w:pPr>
        <w:spacing w:before="8"/>
        <w:rPr>
          <w:rFonts w:ascii="Arial" w:eastAsia="Times New Roman" w:hAnsi="Arial" w:cs="Times New Roman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C624CD" wp14:editId="457EA7BC">
            <wp:simplePos x="0" y="0"/>
            <wp:positionH relativeFrom="column">
              <wp:posOffset>4876800</wp:posOffset>
            </wp:positionH>
            <wp:positionV relativeFrom="paragraph">
              <wp:posOffset>73025</wp:posOffset>
            </wp:positionV>
            <wp:extent cx="2002790" cy="742950"/>
            <wp:effectExtent l="0" t="0" r="0" b="0"/>
            <wp:wrapSquare wrapText="bothSides"/>
            <wp:docPr id="1" name="Picture 1" descr="http://www.g-sys.lu/media/logo_ve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-sys.lu/media/logo_vee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1F0" w:rsidRPr="00452883" w:rsidRDefault="00674AA2">
      <w:pPr>
        <w:pStyle w:val="Heading1"/>
        <w:spacing w:line="247" w:lineRule="auto"/>
        <w:ind w:right="5497"/>
        <w:rPr>
          <w:rFonts w:ascii="Arial" w:hAnsi="Arial"/>
        </w:rPr>
      </w:pPr>
      <w:r w:rsidRPr="00452883">
        <w:rPr>
          <w:rFonts w:ascii="Arial" w:hAnsi="Arial"/>
          <w:color w:val="EF4129"/>
        </w:rPr>
        <w:t>M</w:t>
      </w:r>
      <w:r w:rsidRPr="00452883">
        <w:rPr>
          <w:rFonts w:ascii="Arial" w:hAnsi="Arial"/>
          <w:color w:val="EF4129"/>
        </w:rPr>
        <w:t>inimiz</w:t>
      </w:r>
      <w:r w:rsidRPr="00452883">
        <w:rPr>
          <w:rFonts w:ascii="Arial" w:hAnsi="Arial"/>
          <w:color w:val="EF4129"/>
        </w:rPr>
        <w:t>e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EF4129"/>
        </w:rPr>
        <w:t>of</w:t>
      </w:r>
      <w:r w:rsidRPr="00452883">
        <w:rPr>
          <w:rFonts w:ascii="Arial" w:hAnsi="Arial"/>
          <w:color w:val="EF4129"/>
        </w:rPr>
        <w:t>f</w:t>
      </w:r>
      <w:r w:rsidRPr="00452883">
        <w:rPr>
          <w:rFonts w:ascii="Arial" w:hAnsi="Arial"/>
          <w:color w:val="EF4129"/>
        </w:rPr>
        <w:t>-</w:t>
      </w:r>
      <w:r w:rsidRPr="00452883">
        <w:rPr>
          <w:rFonts w:ascii="Arial" w:hAnsi="Arial"/>
          <w:color w:val="EF4129"/>
        </w:rPr>
        <w:t>si</w:t>
      </w:r>
      <w:r w:rsidRPr="00452883">
        <w:rPr>
          <w:rFonts w:ascii="Arial" w:hAnsi="Arial"/>
          <w:color w:val="EF4129"/>
        </w:rPr>
        <w:t>te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EF4129"/>
        </w:rPr>
        <w:t>r</w:t>
      </w:r>
      <w:r w:rsidRPr="00452883">
        <w:rPr>
          <w:rFonts w:ascii="Arial" w:hAnsi="Arial"/>
          <w:color w:val="EF4129"/>
        </w:rPr>
        <w:t>e</w:t>
      </w:r>
      <w:r w:rsidRPr="00452883">
        <w:rPr>
          <w:rFonts w:ascii="Arial" w:hAnsi="Arial"/>
          <w:color w:val="EF4129"/>
        </w:rPr>
        <w:t>pli</w:t>
      </w:r>
      <w:r w:rsidRPr="00452883">
        <w:rPr>
          <w:rFonts w:ascii="Arial" w:hAnsi="Arial"/>
          <w:color w:val="EF4129"/>
        </w:rPr>
        <w:t>cat</w:t>
      </w:r>
      <w:r w:rsidRPr="00452883">
        <w:rPr>
          <w:rFonts w:ascii="Arial" w:hAnsi="Arial"/>
          <w:color w:val="EF4129"/>
        </w:rPr>
        <w:t>i</w:t>
      </w:r>
      <w:r w:rsidRPr="00452883">
        <w:rPr>
          <w:rFonts w:ascii="Arial" w:hAnsi="Arial"/>
          <w:color w:val="EF4129"/>
        </w:rPr>
        <w:t>o</w:t>
      </w:r>
      <w:r w:rsidRPr="00452883">
        <w:rPr>
          <w:rFonts w:ascii="Arial" w:hAnsi="Arial"/>
          <w:color w:val="EF4129"/>
        </w:rPr>
        <w:t>n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EF4129"/>
        </w:rPr>
        <w:t>costs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EF4129"/>
        </w:rPr>
        <w:t>w</w:t>
      </w:r>
      <w:r w:rsidRPr="00452883">
        <w:rPr>
          <w:rFonts w:ascii="Arial" w:hAnsi="Arial"/>
          <w:color w:val="EF4129"/>
        </w:rPr>
        <w:t>i</w:t>
      </w:r>
      <w:r w:rsidRPr="00452883">
        <w:rPr>
          <w:rFonts w:ascii="Arial" w:hAnsi="Arial"/>
          <w:color w:val="EF4129"/>
        </w:rPr>
        <w:t>t</w:t>
      </w:r>
      <w:r w:rsidRPr="00452883">
        <w:rPr>
          <w:rFonts w:ascii="Arial" w:hAnsi="Arial"/>
          <w:color w:val="EF4129"/>
        </w:rPr>
        <w:t>h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EF4129"/>
          <w:highlight w:val="yellow"/>
        </w:rPr>
        <w:t>eF</w:t>
      </w:r>
      <w:r w:rsidRPr="00452883">
        <w:rPr>
          <w:rFonts w:ascii="Arial" w:hAnsi="Arial"/>
          <w:color w:val="EF4129"/>
          <w:highlight w:val="yellow"/>
        </w:rPr>
        <w:t>old</w:t>
      </w:r>
      <w:r w:rsidRPr="00452883">
        <w:rPr>
          <w:rFonts w:ascii="Arial" w:hAnsi="Arial"/>
          <w:color w:val="EF4129"/>
          <w:highlight w:val="yellow"/>
        </w:rPr>
        <w:t>e</w:t>
      </w:r>
      <w:r w:rsidRPr="00452883">
        <w:rPr>
          <w:rFonts w:ascii="Arial" w:hAnsi="Arial"/>
          <w:color w:val="EF4129"/>
          <w:highlight w:val="yellow"/>
        </w:rPr>
        <w:t>r</w:t>
      </w:r>
      <w:r w:rsidRPr="00452883">
        <w:rPr>
          <w:rFonts w:ascii="Arial" w:hAnsi="Arial"/>
          <w:color w:val="EF4129"/>
          <w:highlight w:val="yellow"/>
        </w:rPr>
        <w:t xml:space="preserve"> </w:t>
      </w:r>
      <w:r w:rsidRPr="00452883">
        <w:rPr>
          <w:rFonts w:ascii="Arial" w:hAnsi="Arial"/>
          <w:color w:val="EF4129"/>
          <w:highlight w:val="yellow"/>
        </w:rPr>
        <w:t>BD</w:t>
      </w:r>
      <w:r w:rsidRPr="00452883">
        <w:rPr>
          <w:rFonts w:ascii="Arial" w:hAnsi="Arial"/>
          <w:color w:val="EF4129"/>
          <w:highlight w:val="yellow"/>
        </w:rPr>
        <w:t>R</w:t>
      </w:r>
      <w:r w:rsidRPr="00452883">
        <w:rPr>
          <w:rFonts w:ascii="Arial" w:hAnsi="Arial"/>
          <w:color w:val="EF4129"/>
          <w:highlight w:val="yellow"/>
        </w:rPr>
        <w:t xml:space="preserve"> </w:t>
      </w:r>
      <w:r w:rsidRPr="00452883">
        <w:rPr>
          <w:rFonts w:ascii="Arial" w:hAnsi="Arial"/>
          <w:color w:val="EF4129"/>
          <w:highlight w:val="yellow"/>
        </w:rPr>
        <w:t>for</w:t>
      </w:r>
      <w:r w:rsidRPr="00452883">
        <w:rPr>
          <w:rFonts w:ascii="Arial" w:hAnsi="Arial"/>
          <w:color w:val="EF4129"/>
          <w:highlight w:val="yellow"/>
        </w:rPr>
        <w:t xml:space="preserve"> </w:t>
      </w:r>
      <w:r w:rsidRPr="00452883">
        <w:rPr>
          <w:rFonts w:ascii="Arial" w:hAnsi="Arial"/>
          <w:color w:val="EF4129"/>
          <w:highlight w:val="yellow"/>
        </w:rPr>
        <w:t>V</w:t>
      </w:r>
      <w:r w:rsidRPr="00452883">
        <w:rPr>
          <w:rFonts w:ascii="Arial" w:hAnsi="Arial"/>
          <w:color w:val="EF4129"/>
          <w:highlight w:val="yellow"/>
        </w:rPr>
        <w:t>ee</w:t>
      </w:r>
      <w:r w:rsidRPr="00452883">
        <w:rPr>
          <w:rFonts w:ascii="Arial" w:hAnsi="Arial"/>
          <w:color w:val="EF4129"/>
          <w:highlight w:val="yellow"/>
        </w:rPr>
        <w:t>am</w:t>
      </w:r>
      <w:bookmarkStart w:id="0" w:name="_GoBack"/>
      <w:bookmarkEnd w:id="0"/>
    </w:p>
    <w:p w:rsidR="009671F0" w:rsidRPr="00452883" w:rsidRDefault="009671F0">
      <w:pPr>
        <w:spacing w:before="11"/>
        <w:rPr>
          <w:rFonts w:ascii="Arial" w:eastAsia="Lucida Sans" w:hAnsi="Arial" w:cs="Lucida Sans"/>
          <w:sz w:val="13"/>
          <w:szCs w:val="13"/>
        </w:rPr>
      </w:pPr>
    </w:p>
    <w:p w:rsidR="009671F0" w:rsidRPr="00452883" w:rsidRDefault="009671F0">
      <w:pPr>
        <w:rPr>
          <w:rFonts w:ascii="Arial" w:eastAsia="Lucida Sans" w:hAnsi="Arial" w:cs="Lucida Sans"/>
          <w:sz w:val="13"/>
          <w:szCs w:val="13"/>
        </w:rPr>
        <w:sectPr w:rsidR="009671F0" w:rsidRPr="00452883">
          <w:footerReference w:type="default" r:id="rId8"/>
          <w:type w:val="continuous"/>
          <w:pgSz w:w="12240" w:h="15840"/>
          <w:pgMar w:top="0" w:right="0" w:bottom="720" w:left="0" w:header="720" w:footer="520" w:gutter="0"/>
          <w:cols w:space="720"/>
        </w:sectPr>
      </w:pPr>
    </w:p>
    <w:p w:rsidR="009671F0" w:rsidRPr="00452883" w:rsidRDefault="00674AA2">
      <w:pPr>
        <w:pStyle w:val="Heading2"/>
        <w:spacing w:before="71" w:line="251" w:lineRule="auto"/>
        <w:rPr>
          <w:rFonts w:ascii="Arial" w:hAnsi="Arial"/>
        </w:rPr>
      </w:pPr>
      <w:r w:rsidRPr="00452883">
        <w:rPr>
          <w:rFonts w:ascii="Arial" w:hAnsi="Arial"/>
          <w:color w:val="231F20"/>
        </w:rPr>
        <w:lastRenderedPageBreak/>
        <w:t xml:space="preserve">Limited bandwidth. </w:t>
      </w:r>
      <w:r w:rsidRPr="00452883">
        <w:rPr>
          <w:rFonts w:ascii="Arial" w:hAnsi="Arial"/>
          <w:color w:val="231F20"/>
        </w:rPr>
        <w:t>Exploding</w:t>
      </w:r>
      <w:r w:rsidRPr="00452883">
        <w:rPr>
          <w:rFonts w:ascii="Arial" w:hAnsi="Arial"/>
          <w:color w:val="231F20"/>
        </w:rPr>
        <w:t xml:space="preserve"> data volumes. How much is off-site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 xml:space="preserve">replication costing </w:t>
      </w:r>
      <w:r w:rsidRPr="00452883">
        <w:rPr>
          <w:rFonts w:ascii="Arial" w:hAnsi="Arial"/>
          <w:color w:val="231F20"/>
        </w:rPr>
        <w:t>your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business?</w:t>
      </w:r>
    </w:p>
    <w:p w:rsidR="009671F0" w:rsidRPr="00452883" w:rsidRDefault="009671F0">
      <w:pPr>
        <w:spacing w:before="4"/>
        <w:rPr>
          <w:rFonts w:ascii="Arial" w:eastAsia="Avenir LT Std 35 Light" w:hAnsi="Arial" w:cs="Avenir LT Std 35 Light"/>
          <w:sz w:val="20"/>
          <w:szCs w:val="20"/>
        </w:rPr>
      </w:pPr>
    </w:p>
    <w:p w:rsidR="009671F0" w:rsidRPr="00452883" w:rsidRDefault="00674AA2" w:rsidP="00564334">
      <w:pPr>
        <w:spacing w:line="251" w:lineRule="auto"/>
        <w:ind w:left="960"/>
        <w:rPr>
          <w:rFonts w:ascii="Arial" w:eastAsia="Avenir LT Std 35 Light" w:hAnsi="Arial" w:cs="Avenir LT Std 35 Light"/>
          <w:sz w:val="21"/>
          <w:szCs w:val="21"/>
        </w:rPr>
      </w:pPr>
      <w:r w:rsidRPr="00452883">
        <w:rPr>
          <w:rFonts w:ascii="Arial" w:hAnsi="Arial"/>
          <w:color w:val="231F20"/>
          <w:sz w:val="21"/>
        </w:rPr>
        <w:t>Off-site</w:t>
      </w:r>
      <w:r w:rsidRPr="00452883">
        <w:rPr>
          <w:rFonts w:ascii="Arial" w:hAnsi="Arial"/>
          <w:color w:val="231F20"/>
          <w:sz w:val="21"/>
        </w:rPr>
        <w:t xml:space="preserve"> replication is a </w:t>
      </w:r>
      <w:r w:rsidRPr="00452883">
        <w:rPr>
          <w:rFonts w:ascii="Arial" w:hAnsi="Arial"/>
          <w:color w:val="231F20"/>
          <w:sz w:val="21"/>
        </w:rPr>
        <w:t>key</w:t>
      </w:r>
      <w:r w:rsidRPr="00452883">
        <w:rPr>
          <w:rFonts w:ascii="Arial" w:hAnsi="Arial"/>
          <w:color w:val="231F20"/>
          <w:sz w:val="21"/>
        </w:rPr>
        <w:t xml:space="preserve"> consideration </w:t>
      </w:r>
      <w:r w:rsidRPr="00452883">
        <w:rPr>
          <w:rFonts w:ascii="Arial" w:hAnsi="Arial"/>
          <w:color w:val="231F20"/>
          <w:sz w:val="21"/>
        </w:rPr>
        <w:t>for</w:t>
      </w:r>
      <w:r w:rsidRPr="00452883">
        <w:rPr>
          <w:rFonts w:ascii="Arial" w:hAnsi="Arial"/>
          <w:color w:val="231F20"/>
          <w:sz w:val="21"/>
        </w:rPr>
        <w:t xml:space="preserve"> backing </w:t>
      </w:r>
      <w:r w:rsidRPr="00452883">
        <w:rPr>
          <w:rFonts w:ascii="Arial" w:hAnsi="Arial"/>
          <w:color w:val="231F20"/>
          <w:sz w:val="21"/>
        </w:rPr>
        <w:t>up</w:t>
      </w:r>
      <w:r w:rsidRPr="00452883">
        <w:rPr>
          <w:rFonts w:ascii="Arial" w:hAnsi="Arial"/>
          <w:color w:val="231F20"/>
          <w:sz w:val="21"/>
        </w:rPr>
        <w:t xml:space="preserve"> virtualized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 xml:space="preserve">environments, </w:t>
      </w:r>
      <w:r w:rsidRPr="00452883">
        <w:rPr>
          <w:rFonts w:ascii="Arial" w:hAnsi="Arial"/>
          <w:color w:val="231F20"/>
          <w:sz w:val="21"/>
        </w:rPr>
        <w:t>helping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business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avoid</w:t>
      </w:r>
      <w:r w:rsidRPr="00452883">
        <w:rPr>
          <w:rFonts w:ascii="Arial" w:hAnsi="Arial"/>
          <w:color w:val="231F20"/>
          <w:sz w:val="21"/>
        </w:rPr>
        <w:t xml:space="preserve"> catastrophic data </w:t>
      </w:r>
      <w:r w:rsidRPr="00452883">
        <w:rPr>
          <w:rFonts w:ascii="Arial" w:hAnsi="Arial"/>
          <w:color w:val="231F20"/>
          <w:sz w:val="21"/>
        </w:rPr>
        <w:t>loss</w:t>
      </w:r>
      <w:r w:rsidRPr="00452883">
        <w:rPr>
          <w:rFonts w:ascii="Arial" w:hAnsi="Arial"/>
          <w:color w:val="231F20"/>
          <w:sz w:val="21"/>
        </w:rPr>
        <w:t xml:space="preserve"> and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 xml:space="preserve">downtime. </w:t>
      </w:r>
      <w:r w:rsidRPr="00452883">
        <w:rPr>
          <w:rFonts w:ascii="Arial" w:hAnsi="Arial"/>
          <w:color w:val="231F20"/>
          <w:sz w:val="21"/>
        </w:rPr>
        <w:t>Unfortunately,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many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businesses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realize</w:t>
      </w:r>
      <w:r w:rsidRPr="00452883">
        <w:rPr>
          <w:rFonts w:ascii="Arial" w:hAnsi="Arial"/>
          <w:color w:val="231F20"/>
          <w:sz w:val="21"/>
        </w:rPr>
        <w:t xml:space="preserve"> the </w:t>
      </w:r>
      <w:r w:rsidRPr="00452883">
        <w:rPr>
          <w:rFonts w:ascii="Arial" w:hAnsi="Arial"/>
          <w:color w:val="231F20"/>
          <w:sz w:val="21"/>
        </w:rPr>
        <w:t>high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costs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 xml:space="preserve">associated with </w:t>
      </w:r>
      <w:r w:rsidRPr="00452883">
        <w:rPr>
          <w:rFonts w:ascii="Arial" w:hAnsi="Arial"/>
          <w:color w:val="231F20"/>
          <w:sz w:val="21"/>
        </w:rPr>
        <w:t>building</w:t>
      </w:r>
      <w:r w:rsidRPr="00452883">
        <w:rPr>
          <w:rFonts w:ascii="Arial" w:hAnsi="Arial"/>
          <w:color w:val="231F20"/>
          <w:sz w:val="21"/>
        </w:rPr>
        <w:t xml:space="preserve"> and </w:t>
      </w:r>
      <w:r w:rsidRPr="00452883">
        <w:rPr>
          <w:rFonts w:ascii="Arial" w:hAnsi="Arial"/>
          <w:color w:val="231F20"/>
          <w:sz w:val="21"/>
        </w:rPr>
        <w:t>maintaining</w:t>
      </w:r>
      <w:r w:rsidRPr="00452883">
        <w:rPr>
          <w:rFonts w:ascii="Arial" w:hAnsi="Arial"/>
          <w:color w:val="231F20"/>
          <w:sz w:val="21"/>
        </w:rPr>
        <w:t xml:space="preserve"> a hosted </w:t>
      </w:r>
      <w:r w:rsidRPr="00452883">
        <w:rPr>
          <w:rFonts w:ascii="Arial" w:hAnsi="Arial"/>
          <w:color w:val="231F20"/>
          <w:sz w:val="21"/>
        </w:rPr>
        <w:t>backup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for</w:t>
      </w:r>
      <w:r w:rsidRPr="00452883">
        <w:rPr>
          <w:rFonts w:ascii="Arial" w:hAnsi="Arial"/>
          <w:color w:val="231F20"/>
          <w:sz w:val="21"/>
        </w:rPr>
        <w:t xml:space="preserve"> their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 xml:space="preserve">virtualized environments. </w:t>
      </w:r>
      <w:r w:rsidRPr="00452883">
        <w:rPr>
          <w:rFonts w:ascii="Arial" w:hAnsi="Arial"/>
          <w:color w:val="231F20"/>
          <w:sz w:val="21"/>
        </w:rPr>
        <w:t>Businesses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today</w:t>
      </w:r>
      <w:r w:rsidRPr="00452883">
        <w:rPr>
          <w:rFonts w:ascii="Arial" w:hAnsi="Arial"/>
          <w:color w:val="231F20"/>
          <w:sz w:val="21"/>
        </w:rPr>
        <w:t xml:space="preserve"> need an easy and</w:t>
      </w:r>
      <w:r w:rsidR="00564334">
        <w:rPr>
          <w:rFonts w:ascii="Arial" w:eastAsia="Avenir LT Std 35 Light" w:hAnsi="Arial" w:cs="Avenir LT Std 35 Light"/>
          <w:sz w:val="21"/>
          <w:szCs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cost-effective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way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to</w:t>
      </w:r>
      <w:r w:rsidRPr="00452883">
        <w:rPr>
          <w:rFonts w:ascii="Arial" w:hAnsi="Arial"/>
          <w:color w:val="231F20"/>
          <w:sz w:val="21"/>
        </w:rPr>
        <w:t xml:space="preserve"> replicate their data off-site using public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 xml:space="preserve">cloud </w:t>
      </w:r>
      <w:r w:rsidRPr="00452883">
        <w:rPr>
          <w:rFonts w:ascii="Arial" w:hAnsi="Arial"/>
          <w:color w:val="231F20"/>
          <w:sz w:val="21"/>
        </w:rPr>
        <w:t>serv</w:t>
      </w:r>
      <w:r w:rsidRPr="00452883">
        <w:rPr>
          <w:rFonts w:ascii="Arial" w:hAnsi="Arial"/>
          <w:color w:val="231F20"/>
          <w:sz w:val="21"/>
        </w:rPr>
        <w:t>ices.</w:t>
      </w:r>
    </w:p>
    <w:p w:rsidR="009671F0" w:rsidRPr="00452883" w:rsidRDefault="009671F0">
      <w:pPr>
        <w:spacing w:before="4"/>
        <w:rPr>
          <w:rFonts w:ascii="Arial" w:eastAsia="Avenir LT Std 35 Light" w:hAnsi="Arial" w:cs="Avenir LT Std 35 Light"/>
          <w:sz w:val="20"/>
          <w:szCs w:val="20"/>
        </w:rPr>
      </w:pPr>
    </w:p>
    <w:p w:rsidR="009671F0" w:rsidRPr="00452883" w:rsidRDefault="00674AA2">
      <w:pPr>
        <w:spacing w:line="251" w:lineRule="auto"/>
        <w:ind w:left="960"/>
        <w:rPr>
          <w:rFonts w:ascii="Arial" w:eastAsia="Avenir LT Std 35 Light" w:hAnsi="Arial" w:cs="Avenir LT Std 35 Light"/>
          <w:sz w:val="21"/>
          <w:szCs w:val="21"/>
        </w:rPr>
      </w:pPr>
      <w:r w:rsidRPr="00452883">
        <w:rPr>
          <w:rFonts w:ascii="Arial" w:hAnsi="Arial"/>
          <w:color w:val="231F20"/>
          <w:sz w:val="21"/>
        </w:rPr>
        <w:t xml:space="preserve">The new </w:t>
      </w:r>
      <w:r w:rsidRPr="00452883">
        <w:rPr>
          <w:rFonts w:ascii="Arial" w:hAnsi="Arial"/>
          <w:color w:val="231F20"/>
          <w:sz w:val="21"/>
        </w:rPr>
        <w:t>Veeam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v8</w:t>
      </w:r>
      <w:r w:rsidRPr="00452883">
        <w:rPr>
          <w:rFonts w:ascii="Arial" w:hAnsi="Arial"/>
          <w:color w:val="231F20"/>
          <w:sz w:val="21"/>
        </w:rPr>
        <w:t xml:space="preserve"> Availability </w:t>
      </w:r>
      <w:r w:rsidRPr="00452883">
        <w:rPr>
          <w:rFonts w:ascii="Arial" w:hAnsi="Arial"/>
          <w:color w:val="231F20"/>
          <w:sz w:val="21"/>
        </w:rPr>
        <w:t>Suite</w:t>
      </w:r>
      <w:r w:rsidRPr="00452883">
        <w:rPr>
          <w:rFonts w:ascii="Arial" w:hAnsi="Arial"/>
          <w:color w:val="231F20"/>
          <w:sz w:val="21"/>
        </w:rPr>
        <w:t xml:space="preserve"> includes a </w:t>
      </w:r>
      <w:r w:rsidRPr="00452883">
        <w:rPr>
          <w:rFonts w:ascii="Arial" w:hAnsi="Arial"/>
          <w:color w:val="231F20"/>
          <w:sz w:val="21"/>
        </w:rPr>
        <w:t>host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of</w:t>
      </w:r>
      <w:r w:rsidRPr="00452883">
        <w:rPr>
          <w:rFonts w:ascii="Arial" w:hAnsi="Arial"/>
          <w:color w:val="231F20"/>
          <w:sz w:val="21"/>
        </w:rPr>
        <w:t xml:space="preserve"> new and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improved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features,</w:t>
      </w:r>
      <w:r w:rsidRPr="00452883">
        <w:rPr>
          <w:rFonts w:ascii="Arial" w:hAnsi="Arial"/>
          <w:color w:val="231F20"/>
          <w:sz w:val="21"/>
        </w:rPr>
        <w:t xml:space="preserve"> which </w:t>
      </w:r>
      <w:r w:rsidRPr="00452883">
        <w:rPr>
          <w:rFonts w:ascii="Arial" w:hAnsi="Arial"/>
          <w:color w:val="231F20"/>
          <w:sz w:val="21"/>
        </w:rPr>
        <w:t>make</w:t>
      </w:r>
      <w:r w:rsidRPr="00452883">
        <w:rPr>
          <w:rFonts w:ascii="Arial" w:hAnsi="Arial"/>
          <w:color w:val="231F20"/>
          <w:sz w:val="21"/>
        </w:rPr>
        <w:t xml:space="preserve"> backing </w:t>
      </w:r>
      <w:r w:rsidRPr="00452883">
        <w:rPr>
          <w:rFonts w:ascii="Arial" w:hAnsi="Arial"/>
          <w:color w:val="231F20"/>
          <w:sz w:val="21"/>
        </w:rPr>
        <w:t>up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Veeam</w:t>
      </w:r>
      <w:r w:rsidR="00452883">
        <w:rPr>
          <w:rFonts w:ascii="Arial" w:hAnsi="Arial"/>
          <w:color w:val="231F20"/>
          <w:sz w:val="21"/>
        </w:rPr>
        <w:t>-</w:t>
      </w:r>
      <w:r w:rsidRPr="00452883">
        <w:rPr>
          <w:rFonts w:ascii="Arial" w:hAnsi="Arial"/>
          <w:color w:val="231F20"/>
          <w:sz w:val="21"/>
        </w:rPr>
        <w:t>protected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 xml:space="preserve">environments </w:t>
      </w:r>
      <w:r w:rsidRPr="00452883">
        <w:rPr>
          <w:rFonts w:ascii="Arial" w:hAnsi="Arial"/>
          <w:color w:val="231F20"/>
          <w:sz w:val="21"/>
        </w:rPr>
        <w:t>to</w:t>
      </w:r>
      <w:r w:rsidRPr="00452883">
        <w:rPr>
          <w:rFonts w:ascii="Arial" w:hAnsi="Arial"/>
          <w:color w:val="231F20"/>
          <w:sz w:val="21"/>
        </w:rPr>
        <w:t xml:space="preserve"> the cloud </w:t>
      </w:r>
      <w:r w:rsidRPr="00452883">
        <w:rPr>
          <w:rFonts w:ascii="Arial" w:hAnsi="Arial"/>
          <w:color w:val="231F20"/>
          <w:sz w:val="21"/>
        </w:rPr>
        <w:t>fast,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reliable,</w:t>
      </w:r>
      <w:r w:rsidR="00452883">
        <w:rPr>
          <w:rFonts w:ascii="Arial" w:hAnsi="Arial"/>
          <w:color w:val="231F20"/>
          <w:sz w:val="21"/>
        </w:rPr>
        <w:t xml:space="preserve"> and affordable. </w:t>
      </w:r>
      <w:r w:rsidRPr="00452883">
        <w:rPr>
          <w:rFonts w:ascii="Arial" w:hAnsi="Arial"/>
          <w:color w:val="231F20"/>
          <w:sz w:val="21"/>
        </w:rPr>
        <w:t>Veeam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v8</w:t>
      </w:r>
      <w:r w:rsidR="00564334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lets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businesses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efficiently</w:t>
      </w:r>
      <w:r w:rsidRPr="00452883">
        <w:rPr>
          <w:rFonts w:ascii="Arial" w:hAnsi="Arial"/>
          <w:color w:val="231F20"/>
          <w:sz w:val="21"/>
        </w:rPr>
        <w:t xml:space="preserve"> replicate their </w:t>
      </w:r>
      <w:r w:rsidRPr="00452883">
        <w:rPr>
          <w:rFonts w:ascii="Arial" w:hAnsi="Arial"/>
          <w:color w:val="231F20"/>
          <w:sz w:val="21"/>
        </w:rPr>
        <w:t>backups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to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Veeam</w:t>
      </w:r>
      <w:r w:rsidRPr="00452883">
        <w:rPr>
          <w:rFonts w:ascii="Arial" w:hAnsi="Arial"/>
          <w:color w:val="231F20"/>
          <w:sz w:val="21"/>
        </w:rPr>
        <w:t xml:space="preserve"> cloud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service</w:t>
      </w:r>
      <w:r w:rsidRPr="00452883">
        <w:rPr>
          <w:rFonts w:ascii="Arial" w:hAnsi="Arial"/>
          <w:color w:val="231F20"/>
          <w:sz w:val="21"/>
        </w:rPr>
        <w:t xml:space="preserve"> providers, including </w:t>
      </w:r>
      <w:r w:rsidRPr="00452883">
        <w:rPr>
          <w:rFonts w:ascii="Arial" w:hAnsi="Arial"/>
          <w:color w:val="231F20"/>
          <w:sz w:val="21"/>
        </w:rPr>
        <w:t>eFolder.</w:t>
      </w:r>
    </w:p>
    <w:p w:rsidR="009671F0" w:rsidRPr="00452883" w:rsidRDefault="009671F0">
      <w:pPr>
        <w:spacing w:before="4"/>
        <w:rPr>
          <w:rFonts w:ascii="Arial" w:eastAsia="Avenir LT Std 35 Light" w:hAnsi="Arial" w:cs="Avenir LT Std 35 Light"/>
          <w:sz w:val="20"/>
          <w:szCs w:val="20"/>
        </w:rPr>
      </w:pPr>
    </w:p>
    <w:p w:rsidR="009671F0" w:rsidRPr="00452883" w:rsidRDefault="00674AA2">
      <w:pPr>
        <w:ind w:left="960"/>
        <w:rPr>
          <w:rFonts w:ascii="Arial" w:eastAsia="Avenir LT Std 35 Light" w:hAnsi="Arial" w:cs="Avenir LT Std 35 Light"/>
          <w:sz w:val="21"/>
          <w:szCs w:val="21"/>
        </w:rPr>
      </w:pPr>
      <w:proofErr w:type="gramStart"/>
      <w:r w:rsidRPr="00452883">
        <w:rPr>
          <w:rFonts w:ascii="Arial" w:hAnsi="Arial"/>
          <w:color w:val="231F20"/>
          <w:sz w:val="21"/>
          <w:highlight w:val="yellow"/>
        </w:rPr>
        <w:t>eFolder</w:t>
      </w:r>
      <w:proofErr w:type="gramEnd"/>
      <w:r w:rsidRPr="00452883">
        <w:rPr>
          <w:rFonts w:ascii="Arial" w:hAnsi="Arial"/>
          <w:color w:val="231F20"/>
          <w:sz w:val="21"/>
          <w:highlight w:val="yellow"/>
        </w:rPr>
        <w:t xml:space="preserve"> </w:t>
      </w:r>
      <w:r w:rsidRPr="00452883">
        <w:rPr>
          <w:rFonts w:ascii="Arial" w:hAnsi="Arial"/>
          <w:color w:val="231F20"/>
          <w:sz w:val="21"/>
          <w:highlight w:val="yellow"/>
        </w:rPr>
        <w:t>BDR</w:t>
      </w:r>
      <w:r w:rsidRPr="00452883">
        <w:rPr>
          <w:rFonts w:ascii="Arial" w:hAnsi="Arial"/>
          <w:color w:val="231F20"/>
          <w:sz w:val="21"/>
          <w:highlight w:val="yellow"/>
        </w:rPr>
        <w:t xml:space="preserve"> </w:t>
      </w:r>
      <w:r w:rsidRPr="00452883">
        <w:rPr>
          <w:rFonts w:ascii="Arial" w:hAnsi="Arial"/>
          <w:color w:val="231F20"/>
          <w:sz w:val="21"/>
          <w:highlight w:val="yellow"/>
        </w:rPr>
        <w:t>for</w:t>
      </w:r>
      <w:r w:rsidRPr="00452883">
        <w:rPr>
          <w:rFonts w:ascii="Arial" w:hAnsi="Arial"/>
          <w:color w:val="231F20"/>
          <w:sz w:val="21"/>
          <w:highlight w:val="yellow"/>
        </w:rPr>
        <w:t xml:space="preserve"> </w:t>
      </w:r>
      <w:r w:rsidRPr="00452883">
        <w:rPr>
          <w:rFonts w:ascii="Arial" w:hAnsi="Arial"/>
          <w:color w:val="231F20"/>
          <w:sz w:val="21"/>
          <w:highlight w:val="yellow"/>
        </w:rPr>
        <w:t>Veeam</w:t>
      </w:r>
      <w:r w:rsidRPr="00452883">
        <w:rPr>
          <w:rFonts w:ascii="Arial" w:hAnsi="Arial"/>
          <w:color w:val="231F20"/>
          <w:sz w:val="21"/>
        </w:rPr>
        <w:t xml:space="preserve"> provides a highly scalable hosted</w:t>
      </w:r>
    </w:p>
    <w:p w:rsidR="009671F0" w:rsidRPr="00452883" w:rsidRDefault="00674AA2">
      <w:pPr>
        <w:spacing w:before="11" w:line="251" w:lineRule="auto"/>
        <w:ind w:left="960"/>
        <w:rPr>
          <w:rFonts w:ascii="Arial" w:eastAsia="Avenir LT Std 35 Light" w:hAnsi="Arial" w:cs="Avenir LT Std 35 Light"/>
          <w:sz w:val="21"/>
          <w:szCs w:val="21"/>
        </w:rPr>
      </w:pPr>
      <w:r w:rsidRPr="00452883">
        <w:rPr>
          <w:rFonts w:ascii="Arial" w:hAnsi="Arial"/>
          <w:color w:val="231F20"/>
          <w:sz w:val="21"/>
        </w:rPr>
        <w:t>Veeam</w:t>
      </w:r>
      <w:r w:rsidRPr="00452883">
        <w:rPr>
          <w:rFonts w:ascii="Arial" w:hAnsi="Arial"/>
          <w:color w:val="231F20"/>
          <w:sz w:val="21"/>
        </w:rPr>
        <w:t xml:space="preserve"> environment,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 xml:space="preserve">cloud replication </w:t>
      </w:r>
      <w:r w:rsidRPr="00452883">
        <w:rPr>
          <w:rFonts w:ascii="Arial" w:hAnsi="Arial"/>
          <w:color w:val="231F20"/>
          <w:sz w:val="21"/>
        </w:rPr>
        <w:t>for any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Veeam</w:t>
      </w:r>
      <w:r w:rsidRPr="00452883">
        <w:rPr>
          <w:rFonts w:ascii="Arial" w:hAnsi="Arial"/>
          <w:color w:val="231F20"/>
          <w:sz w:val="21"/>
        </w:rPr>
        <w:t xml:space="preserve"> environment,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 xml:space="preserve">and </w:t>
      </w:r>
      <w:r w:rsidRPr="00452883">
        <w:rPr>
          <w:rFonts w:ascii="Arial" w:hAnsi="Arial"/>
          <w:color w:val="231F20"/>
          <w:sz w:val="21"/>
        </w:rPr>
        <w:t>cloud-based</w:t>
      </w:r>
      <w:r w:rsidRPr="00452883">
        <w:rPr>
          <w:rFonts w:ascii="Arial" w:hAnsi="Arial"/>
          <w:color w:val="231F20"/>
          <w:sz w:val="21"/>
        </w:rPr>
        <w:t xml:space="preserve"> disaster recovery </w:t>
      </w:r>
      <w:r w:rsidRPr="00452883">
        <w:rPr>
          <w:rFonts w:ascii="Arial" w:hAnsi="Arial"/>
          <w:color w:val="231F20"/>
          <w:sz w:val="21"/>
        </w:rPr>
        <w:t>for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Hyper-V</w:t>
      </w:r>
      <w:r w:rsidRPr="00452883">
        <w:rPr>
          <w:rFonts w:ascii="Arial" w:hAnsi="Arial"/>
          <w:color w:val="231F20"/>
          <w:sz w:val="21"/>
        </w:rPr>
        <w:t xml:space="preserve"> environments.</w:t>
      </w:r>
    </w:p>
    <w:p w:rsidR="009671F0" w:rsidRPr="00452883" w:rsidRDefault="00674AA2">
      <w:pPr>
        <w:spacing w:line="251" w:lineRule="auto"/>
        <w:ind w:left="960"/>
        <w:rPr>
          <w:rFonts w:ascii="Arial" w:eastAsia="Avenir LT Std 35 Light" w:hAnsi="Arial" w:cs="Avenir LT Std 35 Light"/>
          <w:sz w:val="21"/>
          <w:szCs w:val="21"/>
        </w:rPr>
      </w:pPr>
      <w:r w:rsidRPr="00452883">
        <w:rPr>
          <w:rFonts w:ascii="Arial" w:hAnsi="Arial"/>
          <w:color w:val="231F20"/>
          <w:sz w:val="21"/>
        </w:rPr>
        <w:t>Businesses</w:t>
      </w:r>
      <w:r w:rsidRPr="00452883">
        <w:rPr>
          <w:rFonts w:ascii="Arial" w:hAnsi="Arial"/>
          <w:color w:val="231F20"/>
          <w:sz w:val="21"/>
        </w:rPr>
        <w:t xml:space="preserve"> that deploy </w:t>
      </w:r>
      <w:r w:rsidRPr="00452883">
        <w:rPr>
          <w:rFonts w:ascii="Arial" w:hAnsi="Arial"/>
          <w:color w:val="231F20"/>
          <w:sz w:val="21"/>
          <w:highlight w:val="yellow"/>
        </w:rPr>
        <w:t xml:space="preserve">eFolder </w:t>
      </w:r>
      <w:r w:rsidRPr="00452883">
        <w:rPr>
          <w:rFonts w:ascii="Arial" w:hAnsi="Arial"/>
          <w:color w:val="231F20"/>
          <w:sz w:val="21"/>
          <w:highlight w:val="yellow"/>
        </w:rPr>
        <w:t>BDR</w:t>
      </w:r>
      <w:r w:rsidRPr="00452883">
        <w:rPr>
          <w:rFonts w:ascii="Arial" w:hAnsi="Arial"/>
          <w:color w:val="231F20"/>
          <w:sz w:val="21"/>
          <w:highlight w:val="yellow"/>
        </w:rPr>
        <w:t xml:space="preserve"> </w:t>
      </w:r>
      <w:r w:rsidRPr="00452883">
        <w:rPr>
          <w:rFonts w:ascii="Arial" w:hAnsi="Arial"/>
          <w:color w:val="231F20"/>
          <w:sz w:val="21"/>
          <w:highlight w:val="yellow"/>
        </w:rPr>
        <w:t>for</w:t>
      </w:r>
      <w:r w:rsidRPr="00452883">
        <w:rPr>
          <w:rFonts w:ascii="Arial" w:hAnsi="Arial"/>
          <w:color w:val="231F20"/>
          <w:sz w:val="21"/>
          <w:highlight w:val="yellow"/>
        </w:rPr>
        <w:t xml:space="preserve"> </w:t>
      </w:r>
      <w:r w:rsidRPr="00452883">
        <w:rPr>
          <w:rFonts w:ascii="Arial" w:hAnsi="Arial"/>
          <w:color w:val="231F20"/>
          <w:sz w:val="21"/>
          <w:highlight w:val="yellow"/>
        </w:rPr>
        <w:t>Veeam</w:t>
      </w:r>
      <w:r w:rsidRPr="00452883">
        <w:rPr>
          <w:rFonts w:ascii="Arial" w:hAnsi="Arial"/>
          <w:color w:val="231F20"/>
          <w:sz w:val="21"/>
        </w:rPr>
        <w:t xml:space="preserve"> unlock an affordable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 xml:space="preserve">off-site </w:t>
      </w:r>
      <w:r w:rsidRPr="00452883">
        <w:rPr>
          <w:rFonts w:ascii="Arial" w:hAnsi="Arial"/>
          <w:color w:val="231F20"/>
          <w:sz w:val="21"/>
        </w:rPr>
        <w:t>backup</w:t>
      </w:r>
      <w:r w:rsidRPr="00452883">
        <w:rPr>
          <w:rFonts w:ascii="Arial" w:hAnsi="Arial"/>
          <w:color w:val="231F20"/>
          <w:sz w:val="21"/>
        </w:rPr>
        <w:t xml:space="preserve"> and multiple recovery options </w:t>
      </w:r>
      <w:r w:rsidRPr="00452883">
        <w:rPr>
          <w:rFonts w:ascii="Arial" w:hAnsi="Arial"/>
          <w:color w:val="231F20"/>
          <w:sz w:val="21"/>
        </w:rPr>
        <w:t>for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virtual</w:t>
      </w:r>
      <w:r w:rsidRPr="00452883">
        <w:rPr>
          <w:rFonts w:ascii="Arial" w:hAnsi="Arial"/>
          <w:color w:val="231F20"/>
          <w:sz w:val="21"/>
        </w:rPr>
        <w:t xml:space="preserve"> machines</w:t>
      </w:r>
      <w:r w:rsid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 xml:space="preserve">in the </w:t>
      </w:r>
      <w:r w:rsidRPr="00452883">
        <w:rPr>
          <w:rFonts w:ascii="Arial" w:hAnsi="Arial"/>
          <w:color w:val="231F20"/>
          <w:sz w:val="21"/>
        </w:rPr>
        <w:t>event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of</w:t>
      </w:r>
      <w:r w:rsidRPr="00452883">
        <w:rPr>
          <w:rFonts w:ascii="Arial" w:hAnsi="Arial"/>
          <w:color w:val="231F20"/>
          <w:sz w:val="21"/>
        </w:rPr>
        <w:t xml:space="preserve"> a </w:t>
      </w:r>
      <w:r w:rsidRPr="00452883">
        <w:rPr>
          <w:rFonts w:ascii="Arial" w:hAnsi="Arial"/>
          <w:color w:val="231F20"/>
          <w:sz w:val="21"/>
        </w:rPr>
        <w:t>disaster,</w:t>
      </w:r>
      <w:r w:rsidRPr="00452883">
        <w:rPr>
          <w:rFonts w:ascii="Arial" w:hAnsi="Arial"/>
          <w:color w:val="231F20"/>
          <w:sz w:val="21"/>
        </w:rPr>
        <w:t xml:space="preserve"> including restoration </w:t>
      </w:r>
      <w:r w:rsidRPr="00452883">
        <w:rPr>
          <w:rFonts w:ascii="Arial" w:hAnsi="Arial"/>
          <w:color w:val="231F20"/>
          <w:sz w:val="21"/>
        </w:rPr>
        <w:t>of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virtual</w:t>
      </w:r>
      <w:r w:rsidRPr="00452883">
        <w:rPr>
          <w:rFonts w:ascii="Arial" w:hAnsi="Arial"/>
          <w:color w:val="231F20"/>
          <w:sz w:val="21"/>
        </w:rPr>
        <w:t xml:space="preserve"> machines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 xml:space="preserve">back </w:t>
      </w:r>
      <w:r w:rsidRPr="00452883">
        <w:rPr>
          <w:rFonts w:ascii="Arial" w:hAnsi="Arial"/>
          <w:color w:val="231F20"/>
          <w:sz w:val="21"/>
        </w:rPr>
        <w:t>to</w:t>
      </w:r>
      <w:r w:rsidRPr="00452883">
        <w:rPr>
          <w:rFonts w:ascii="Arial" w:hAnsi="Arial"/>
          <w:color w:val="231F20"/>
          <w:sz w:val="21"/>
        </w:rPr>
        <w:t xml:space="preserve"> their </w:t>
      </w:r>
      <w:r w:rsidRPr="00452883">
        <w:rPr>
          <w:rFonts w:ascii="Arial" w:hAnsi="Arial"/>
          <w:color w:val="231F20"/>
          <w:sz w:val="21"/>
        </w:rPr>
        <w:t>local</w:t>
      </w:r>
      <w:r w:rsidRPr="00452883">
        <w:rPr>
          <w:rFonts w:ascii="Arial" w:hAnsi="Arial"/>
          <w:color w:val="231F20"/>
          <w:sz w:val="21"/>
        </w:rPr>
        <w:t xml:space="preserve"> environment or recovery in the </w:t>
      </w:r>
      <w:r w:rsidRPr="00452883">
        <w:rPr>
          <w:rFonts w:ascii="Arial" w:hAnsi="Arial"/>
          <w:color w:val="231F20"/>
          <w:sz w:val="21"/>
          <w:highlight w:val="yellow"/>
        </w:rPr>
        <w:t>eFolder Clou</w:t>
      </w:r>
      <w:r w:rsidRPr="00452883">
        <w:rPr>
          <w:rFonts w:ascii="Arial" w:hAnsi="Arial"/>
          <w:color w:val="231F20"/>
          <w:sz w:val="21"/>
          <w:highlight w:val="yellow"/>
        </w:rPr>
        <w:t>d</w:t>
      </w:r>
      <w:r w:rsidRPr="00452883">
        <w:rPr>
          <w:rFonts w:ascii="Arial" w:hAnsi="Arial"/>
          <w:color w:val="231F20"/>
          <w:sz w:val="21"/>
        </w:rPr>
        <w:t>.</w:t>
      </w:r>
    </w:p>
    <w:p w:rsidR="009671F0" w:rsidRPr="00452883" w:rsidRDefault="009671F0">
      <w:pPr>
        <w:spacing w:before="4"/>
        <w:rPr>
          <w:rFonts w:ascii="Arial" w:eastAsia="Avenir LT Std 35 Light" w:hAnsi="Arial" w:cs="Avenir LT Std 35 Light"/>
          <w:sz w:val="20"/>
          <w:szCs w:val="20"/>
        </w:rPr>
      </w:pPr>
    </w:p>
    <w:p w:rsidR="009671F0" w:rsidRPr="00452883" w:rsidRDefault="00674AA2">
      <w:pPr>
        <w:spacing w:line="251" w:lineRule="auto"/>
        <w:ind w:left="960" w:right="388"/>
        <w:rPr>
          <w:rFonts w:ascii="Arial" w:eastAsia="Avenir LT Std 35 Light" w:hAnsi="Arial" w:cs="Avenir LT Std 35 Light"/>
          <w:sz w:val="21"/>
          <w:szCs w:val="21"/>
        </w:rPr>
      </w:pPr>
      <w:r w:rsidRPr="00452883">
        <w:rPr>
          <w:rFonts w:ascii="Arial" w:hAnsi="Arial"/>
          <w:color w:val="231F20"/>
          <w:sz w:val="21"/>
        </w:rPr>
        <w:t>Delivered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exclusively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by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  <w:highlight w:val="yellow"/>
        </w:rPr>
        <w:t>eFolder</w:t>
      </w:r>
      <w:r w:rsidRPr="00452883">
        <w:rPr>
          <w:rFonts w:ascii="Arial" w:hAnsi="Arial"/>
          <w:color w:val="231F20"/>
          <w:sz w:val="21"/>
        </w:rPr>
        <w:t>,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  <w:highlight w:val="yellow"/>
        </w:rPr>
        <w:t xml:space="preserve">eFolder </w:t>
      </w:r>
      <w:r w:rsidRPr="00452883">
        <w:rPr>
          <w:rFonts w:ascii="Arial" w:hAnsi="Arial"/>
          <w:color w:val="231F20"/>
          <w:sz w:val="21"/>
          <w:highlight w:val="yellow"/>
        </w:rPr>
        <w:t>BDR</w:t>
      </w:r>
      <w:r w:rsidRPr="00452883">
        <w:rPr>
          <w:rFonts w:ascii="Arial" w:hAnsi="Arial"/>
          <w:color w:val="231F20"/>
          <w:sz w:val="21"/>
          <w:highlight w:val="yellow"/>
        </w:rPr>
        <w:t xml:space="preserve"> </w:t>
      </w:r>
      <w:r w:rsidRPr="00452883">
        <w:rPr>
          <w:rFonts w:ascii="Arial" w:hAnsi="Arial"/>
          <w:color w:val="231F20"/>
          <w:sz w:val="21"/>
          <w:highlight w:val="yellow"/>
        </w:rPr>
        <w:t>for</w:t>
      </w:r>
      <w:r w:rsidRPr="00452883">
        <w:rPr>
          <w:rFonts w:ascii="Arial" w:hAnsi="Arial"/>
          <w:color w:val="231F20"/>
          <w:sz w:val="21"/>
          <w:highlight w:val="yellow"/>
        </w:rPr>
        <w:t xml:space="preserve"> </w:t>
      </w:r>
      <w:r w:rsidRPr="00452883">
        <w:rPr>
          <w:rFonts w:ascii="Arial" w:hAnsi="Arial"/>
          <w:color w:val="231F20"/>
          <w:sz w:val="21"/>
          <w:highlight w:val="yellow"/>
        </w:rPr>
        <w:t>Veeam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offers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500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GB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of</w:t>
      </w:r>
      <w:r w:rsidRPr="00452883">
        <w:rPr>
          <w:rFonts w:ascii="Arial" w:hAnsi="Arial"/>
          <w:color w:val="231F20"/>
          <w:sz w:val="21"/>
        </w:rPr>
        <w:t xml:space="preserve"> bundled cloud storage per protected </w:t>
      </w:r>
      <w:r w:rsidRPr="00452883">
        <w:rPr>
          <w:rFonts w:ascii="Arial" w:hAnsi="Arial"/>
          <w:color w:val="231F20"/>
          <w:sz w:val="21"/>
        </w:rPr>
        <w:t>virtual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machine,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 xml:space="preserve">and features </w:t>
      </w:r>
      <w:r w:rsidRPr="00452883">
        <w:rPr>
          <w:rFonts w:ascii="Arial" w:hAnsi="Arial"/>
          <w:color w:val="231F20"/>
          <w:sz w:val="21"/>
        </w:rPr>
        <w:t>forever</w:t>
      </w:r>
      <w:r w:rsidRPr="00452883">
        <w:rPr>
          <w:rFonts w:ascii="Arial" w:hAnsi="Arial"/>
          <w:color w:val="231F20"/>
          <w:sz w:val="21"/>
        </w:rPr>
        <w:t xml:space="preserve"> incremental </w:t>
      </w:r>
      <w:r w:rsidRPr="00452883">
        <w:rPr>
          <w:rFonts w:ascii="Arial" w:hAnsi="Arial"/>
          <w:color w:val="231F20"/>
          <w:sz w:val="21"/>
        </w:rPr>
        <w:t>backups</w:t>
      </w:r>
      <w:r w:rsidRPr="00452883">
        <w:rPr>
          <w:rFonts w:ascii="Arial" w:hAnsi="Arial"/>
          <w:color w:val="231F20"/>
          <w:sz w:val="21"/>
        </w:rPr>
        <w:t xml:space="preserve"> and </w:t>
      </w:r>
      <w:r w:rsidRPr="00452883">
        <w:rPr>
          <w:rFonts w:ascii="Arial" w:hAnsi="Arial"/>
          <w:color w:val="231F20"/>
          <w:sz w:val="21"/>
        </w:rPr>
        <w:t>block-level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 xml:space="preserve">deduplication and compression. </w:t>
      </w:r>
      <w:r w:rsidRPr="00452883">
        <w:rPr>
          <w:rFonts w:ascii="Arial" w:hAnsi="Arial"/>
          <w:color w:val="231F20"/>
          <w:sz w:val="21"/>
        </w:rPr>
        <w:t>Veeam</w:t>
      </w:r>
      <w:r w:rsidRPr="00452883">
        <w:rPr>
          <w:rFonts w:ascii="Arial" w:hAnsi="Arial"/>
          <w:color w:val="231F20"/>
          <w:sz w:val="21"/>
        </w:rPr>
        <w:t xml:space="preserve"> Cloud </w:t>
      </w:r>
      <w:r w:rsidRPr="00452883">
        <w:rPr>
          <w:rFonts w:ascii="Arial" w:hAnsi="Arial"/>
          <w:color w:val="231F20"/>
          <w:sz w:val="21"/>
        </w:rPr>
        <w:t>Connect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makes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 xml:space="preserve">it easy </w:t>
      </w:r>
      <w:r w:rsidRPr="00452883">
        <w:rPr>
          <w:rFonts w:ascii="Arial" w:hAnsi="Arial"/>
          <w:color w:val="231F20"/>
          <w:sz w:val="21"/>
        </w:rPr>
        <w:t>to</w:t>
      </w:r>
      <w:r w:rsidRPr="00452883">
        <w:rPr>
          <w:rFonts w:ascii="Arial" w:hAnsi="Arial"/>
          <w:color w:val="231F20"/>
          <w:sz w:val="21"/>
        </w:rPr>
        <w:t xml:space="preserve"> setup and administer cloud </w:t>
      </w:r>
      <w:r w:rsidRPr="00452883">
        <w:rPr>
          <w:rFonts w:ascii="Arial" w:hAnsi="Arial"/>
          <w:color w:val="231F20"/>
          <w:sz w:val="21"/>
        </w:rPr>
        <w:t>backups</w:t>
      </w:r>
      <w:r w:rsidRPr="00452883">
        <w:rPr>
          <w:rFonts w:ascii="Arial" w:hAnsi="Arial"/>
          <w:color w:val="231F20"/>
          <w:sz w:val="21"/>
        </w:rPr>
        <w:t xml:space="preserve"> through the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 xml:space="preserve">existing </w:t>
      </w:r>
      <w:r w:rsidRPr="00452883">
        <w:rPr>
          <w:rFonts w:ascii="Arial" w:hAnsi="Arial"/>
          <w:color w:val="231F20"/>
          <w:sz w:val="21"/>
        </w:rPr>
        <w:t>Veeam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console.</w:t>
      </w:r>
    </w:p>
    <w:p w:rsidR="009671F0" w:rsidRPr="00452883" w:rsidRDefault="009671F0">
      <w:pPr>
        <w:spacing w:before="4"/>
        <w:rPr>
          <w:rFonts w:ascii="Arial" w:eastAsia="Avenir LT Std 35 Light" w:hAnsi="Arial" w:cs="Avenir LT Std 35 Light"/>
          <w:sz w:val="20"/>
          <w:szCs w:val="20"/>
        </w:rPr>
      </w:pPr>
    </w:p>
    <w:p w:rsidR="009671F0" w:rsidRPr="00452883" w:rsidRDefault="00674AA2">
      <w:pPr>
        <w:spacing w:line="251" w:lineRule="auto"/>
        <w:ind w:left="960" w:right="499"/>
        <w:rPr>
          <w:rFonts w:ascii="Arial" w:eastAsia="Avenir LT Std 35 Light" w:hAnsi="Arial" w:cs="Avenir LT Std 35 Light"/>
          <w:sz w:val="21"/>
          <w:szCs w:val="21"/>
        </w:rPr>
      </w:pPr>
      <w:proofErr w:type="gramStart"/>
      <w:r w:rsidRPr="00452883">
        <w:rPr>
          <w:rFonts w:ascii="Arial" w:hAnsi="Arial"/>
          <w:color w:val="231F20"/>
          <w:sz w:val="21"/>
          <w:highlight w:val="yellow"/>
        </w:rPr>
        <w:t>eFolder</w:t>
      </w:r>
      <w:proofErr w:type="gramEnd"/>
      <w:r w:rsidRPr="00452883">
        <w:rPr>
          <w:rFonts w:ascii="Arial" w:hAnsi="Arial"/>
          <w:color w:val="231F20"/>
          <w:sz w:val="21"/>
          <w:highlight w:val="yellow"/>
        </w:rPr>
        <w:t xml:space="preserve"> </w:t>
      </w:r>
      <w:r w:rsidRPr="00452883">
        <w:rPr>
          <w:rFonts w:ascii="Arial" w:hAnsi="Arial"/>
          <w:color w:val="231F20"/>
          <w:sz w:val="21"/>
          <w:highlight w:val="yellow"/>
        </w:rPr>
        <w:t>BDR</w:t>
      </w:r>
      <w:r w:rsidRPr="00452883">
        <w:rPr>
          <w:rFonts w:ascii="Arial" w:hAnsi="Arial"/>
          <w:color w:val="231F20"/>
          <w:sz w:val="21"/>
          <w:highlight w:val="yellow"/>
        </w:rPr>
        <w:t xml:space="preserve"> </w:t>
      </w:r>
      <w:r w:rsidRPr="00452883">
        <w:rPr>
          <w:rFonts w:ascii="Arial" w:hAnsi="Arial"/>
          <w:color w:val="231F20"/>
          <w:sz w:val="21"/>
          <w:highlight w:val="yellow"/>
        </w:rPr>
        <w:t>for</w:t>
      </w:r>
      <w:r w:rsidRPr="00452883">
        <w:rPr>
          <w:rFonts w:ascii="Arial" w:hAnsi="Arial"/>
          <w:color w:val="231F20"/>
          <w:sz w:val="21"/>
          <w:highlight w:val="yellow"/>
        </w:rPr>
        <w:t xml:space="preserve"> </w:t>
      </w:r>
      <w:r w:rsidRPr="00452883">
        <w:rPr>
          <w:rFonts w:ascii="Arial" w:hAnsi="Arial"/>
          <w:color w:val="231F20"/>
          <w:sz w:val="21"/>
          <w:highlight w:val="yellow"/>
        </w:rPr>
        <w:t>Veeam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lets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business</w:t>
      </w:r>
      <w:r w:rsidRPr="00452883">
        <w:rPr>
          <w:rFonts w:ascii="Arial" w:hAnsi="Arial"/>
          <w:color w:val="231F20"/>
          <w:sz w:val="21"/>
        </w:rPr>
        <w:t xml:space="preserve"> leverage the reliability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 xml:space="preserve">and </w:t>
      </w:r>
      <w:r w:rsidRPr="00452883">
        <w:rPr>
          <w:rFonts w:ascii="Arial" w:hAnsi="Arial"/>
          <w:color w:val="231F20"/>
          <w:sz w:val="21"/>
        </w:rPr>
        <w:t>performance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of</w:t>
      </w:r>
      <w:r w:rsidRPr="00452883">
        <w:rPr>
          <w:rFonts w:ascii="Arial" w:hAnsi="Arial"/>
          <w:color w:val="231F20"/>
          <w:sz w:val="21"/>
        </w:rPr>
        <w:t xml:space="preserve"> the </w:t>
      </w:r>
      <w:r w:rsidRPr="00452883">
        <w:rPr>
          <w:rFonts w:ascii="Arial" w:hAnsi="Arial"/>
          <w:color w:val="231F20"/>
          <w:sz w:val="21"/>
          <w:highlight w:val="yellow"/>
        </w:rPr>
        <w:t>eFolder Cloud</w:t>
      </w:r>
      <w:r w:rsidRPr="00452883">
        <w:rPr>
          <w:rFonts w:ascii="Arial" w:hAnsi="Arial"/>
          <w:color w:val="231F20"/>
          <w:sz w:val="21"/>
        </w:rPr>
        <w:t xml:space="preserve"> with a single </w:t>
      </w:r>
      <w:r w:rsidRPr="00452883">
        <w:rPr>
          <w:rFonts w:ascii="Arial" w:hAnsi="Arial"/>
          <w:color w:val="231F20"/>
          <w:sz w:val="21"/>
        </w:rPr>
        <w:t>solution,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minimizing</w:t>
      </w:r>
      <w:r w:rsidRPr="00452883">
        <w:rPr>
          <w:rFonts w:ascii="Arial" w:hAnsi="Arial"/>
          <w:color w:val="231F20"/>
          <w:sz w:val="21"/>
        </w:rPr>
        <w:t xml:space="preserve"> the risk and </w:t>
      </w:r>
      <w:r w:rsidRPr="00452883">
        <w:rPr>
          <w:rFonts w:ascii="Arial" w:hAnsi="Arial"/>
          <w:color w:val="231F20"/>
          <w:sz w:val="21"/>
        </w:rPr>
        <w:t>cost</w:t>
      </w:r>
      <w:r w:rsidRPr="00452883">
        <w:rPr>
          <w:rFonts w:ascii="Arial" w:hAnsi="Arial"/>
          <w:color w:val="231F20"/>
          <w:sz w:val="21"/>
        </w:rPr>
        <w:t xml:space="preserve"> </w:t>
      </w:r>
      <w:r w:rsidRPr="00452883">
        <w:rPr>
          <w:rFonts w:ascii="Arial" w:hAnsi="Arial"/>
          <w:color w:val="231F20"/>
          <w:sz w:val="21"/>
        </w:rPr>
        <w:t>of</w:t>
      </w:r>
      <w:r w:rsidRPr="00452883">
        <w:rPr>
          <w:rFonts w:ascii="Arial" w:hAnsi="Arial"/>
          <w:color w:val="231F20"/>
          <w:sz w:val="21"/>
        </w:rPr>
        <w:t xml:space="preserve"> downtime.</w:t>
      </w:r>
    </w:p>
    <w:p w:rsidR="009671F0" w:rsidRPr="00452883" w:rsidRDefault="00674AA2">
      <w:pPr>
        <w:spacing w:line="200" w:lineRule="atLeast"/>
        <w:ind w:left="1893"/>
        <w:rPr>
          <w:rFonts w:ascii="Arial" w:eastAsia="Avenir LT Std 35 Light" w:hAnsi="Arial" w:cs="Avenir LT Std 35 Light"/>
          <w:sz w:val="20"/>
          <w:szCs w:val="20"/>
        </w:rPr>
      </w:pPr>
      <w:r w:rsidRPr="00452883">
        <w:rPr>
          <w:rFonts w:ascii="Arial" w:hAnsi="Arial"/>
        </w:rPr>
        <w:br w:type="column"/>
      </w:r>
    </w:p>
    <w:p w:rsidR="009671F0" w:rsidRPr="00452883" w:rsidRDefault="009671F0">
      <w:pPr>
        <w:rPr>
          <w:rFonts w:ascii="Arial" w:eastAsia="Avenir LT Std 35 Light" w:hAnsi="Arial" w:cs="Avenir LT Std 35 Light"/>
        </w:rPr>
      </w:pPr>
    </w:p>
    <w:p w:rsidR="009671F0" w:rsidRPr="00452883" w:rsidRDefault="00674AA2">
      <w:pPr>
        <w:spacing w:before="193"/>
        <w:ind w:left="657"/>
        <w:rPr>
          <w:rFonts w:ascii="Arial" w:eastAsia="Tahoma" w:hAnsi="Arial" w:cs="Tahoma"/>
        </w:rPr>
      </w:pPr>
      <w:r w:rsidRPr="00452883">
        <w:rPr>
          <w:rFonts w:ascii="Arial" w:hAnsi="Arial"/>
        </w:rPr>
        <w:pict>
          <v:group id="_x0000_s1057" style="position:absolute;left:0;text-align:left;margin-left:389.5pt;margin-top:.3pt;width:223pt;height:260.8pt;z-index:-251662336;mso-position-horizontal-relative:page" coordorigin="7790,6" coordsize="4460,5216">
            <v:group id="_x0000_s1060" style="position:absolute;left:7800;top:16;width:4440;height:5196" coordorigin="7800,16" coordsize="4440,5196">
              <v:shape id="_x0000_s1061" style="position:absolute;left:7800;top:16;width:4440;height:5196" coordorigin="7800,16" coordsize="4440,5196" path="m7980,16r-72,1l7840,27r-35,53l7800,167r,4865l7800,5071r2,60l7830,5195r86,16l7951,5211r4289,1e" filled="f" strokecolor="#6aa2b8" strokeweight="1pt">
                <v:path arrowok="t"/>
              </v:shape>
            </v:group>
            <v:group id="_x0000_s1058" style="position:absolute;left:7980;top:16;width:4260;height:2" coordorigin="7980,16" coordsize="4260,2">
              <v:shape id="_x0000_s1059" style="position:absolute;left:7980;top:16;width:4260;height:2" coordorigin="7980,16" coordsize="4260,1" path="m12240,16r-4260,e" filled="f" strokecolor="#6aa2b8" strokeweight="1pt">
                <v:path arrowok="t"/>
              </v:shape>
            </v:group>
            <w10:wrap anchorx="page"/>
          </v:group>
        </w:pict>
      </w:r>
      <w:r w:rsidRPr="00452883">
        <w:rPr>
          <w:rFonts w:ascii="Arial" w:hAnsi="Arial"/>
          <w:b/>
          <w:color w:val="6AA2B8"/>
        </w:rPr>
        <w:t>KE</w:t>
      </w:r>
      <w:r w:rsidRPr="00452883">
        <w:rPr>
          <w:rFonts w:ascii="Arial" w:hAnsi="Arial"/>
          <w:b/>
          <w:color w:val="6AA2B8"/>
        </w:rPr>
        <w:t>Y</w:t>
      </w:r>
      <w:r w:rsidRPr="00452883">
        <w:rPr>
          <w:rFonts w:ascii="Arial" w:hAnsi="Arial"/>
          <w:b/>
          <w:color w:val="6AA2B8"/>
        </w:rPr>
        <w:t xml:space="preserve"> </w:t>
      </w:r>
      <w:r w:rsidRPr="00452883">
        <w:rPr>
          <w:rFonts w:ascii="Arial" w:hAnsi="Arial"/>
          <w:b/>
          <w:color w:val="6AA2B8"/>
        </w:rPr>
        <w:t>FEA</w:t>
      </w:r>
      <w:r w:rsidRPr="00452883">
        <w:rPr>
          <w:rFonts w:ascii="Arial" w:hAnsi="Arial"/>
          <w:b/>
          <w:color w:val="6AA2B8"/>
        </w:rPr>
        <w:t>TUR</w:t>
      </w:r>
      <w:r w:rsidRPr="00452883">
        <w:rPr>
          <w:rFonts w:ascii="Arial" w:hAnsi="Arial"/>
          <w:b/>
          <w:color w:val="6AA2B8"/>
        </w:rPr>
        <w:t>E</w:t>
      </w:r>
      <w:r w:rsidRPr="00452883">
        <w:rPr>
          <w:rFonts w:ascii="Arial" w:hAnsi="Arial"/>
          <w:b/>
          <w:color w:val="6AA2B8"/>
        </w:rPr>
        <w:t>S</w:t>
      </w:r>
    </w:p>
    <w:p w:rsidR="009671F0" w:rsidRPr="00452883" w:rsidRDefault="00674AA2" w:rsidP="00452883">
      <w:pPr>
        <w:pStyle w:val="Heading3"/>
        <w:tabs>
          <w:tab w:val="left" w:pos="4050"/>
        </w:tabs>
        <w:spacing w:before="161" w:line="280" w:lineRule="auto"/>
        <w:ind w:right="807"/>
        <w:rPr>
          <w:rFonts w:ascii="Arial" w:hAnsi="Arial"/>
        </w:rPr>
      </w:pPr>
      <w:r w:rsidRPr="00452883">
        <w:rPr>
          <w:rFonts w:ascii="Arial" w:hAnsi="Arial"/>
          <w:color w:val="6AA2B8"/>
        </w:rPr>
        <w:t>&gt;</w:t>
      </w:r>
      <w:r w:rsidRPr="00452883">
        <w:rPr>
          <w:rFonts w:ascii="Arial" w:hAnsi="Arial"/>
          <w:color w:val="6AA2B8"/>
        </w:rPr>
        <w:t xml:space="preserve"> </w:t>
      </w:r>
      <w:r w:rsidRPr="00452883">
        <w:rPr>
          <w:rFonts w:ascii="Arial" w:hAnsi="Arial"/>
          <w:color w:val="231F20"/>
        </w:rPr>
        <w:t>I</w:t>
      </w:r>
      <w:r w:rsidRPr="00452883">
        <w:rPr>
          <w:rFonts w:ascii="Arial" w:hAnsi="Arial"/>
          <w:color w:val="231F20"/>
        </w:rPr>
        <w:t>ma</w:t>
      </w:r>
      <w:r w:rsidRPr="00452883">
        <w:rPr>
          <w:rFonts w:ascii="Arial" w:hAnsi="Arial"/>
          <w:color w:val="231F20"/>
        </w:rPr>
        <w:t>ge-b</w:t>
      </w:r>
      <w:r w:rsidRPr="00452883">
        <w:rPr>
          <w:rFonts w:ascii="Arial" w:hAnsi="Arial"/>
          <w:color w:val="231F20"/>
        </w:rPr>
        <w:t>as</w:t>
      </w:r>
      <w:r w:rsidRPr="00452883">
        <w:rPr>
          <w:rFonts w:ascii="Arial" w:hAnsi="Arial"/>
          <w:color w:val="231F20"/>
        </w:rPr>
        <w:t>ed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b</w:t>
      </w:r>
      <w:r w:rsidRPr="00452883">
        <w:rPr>
          <w:rFonts w:ascii="Arial" w:hAnsi="Arial"/>
          <w:color w:val="231F20"/>
        </w:rPr>
        <w:t>acku</w:t>
      </w:r>
      <w:r w:rsidRPr="00452883">
        <w:rPr>
          <w:rFonts w:ascii="Arial" w:hAnsi="Arial"/>
          <w:color w:val="231F20"/>
        </w:rPr>
        <w:t>p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an</w:t>
      </w:r>
      <w:r w:rsidRPr="00452883">
        <w:rPr>
          <w:rFonts w:ascii="Arial" w:hAnsi="Arial"/>
          <w:color w:val="231F20"/>
        </w:rPr>
        <w:t>d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clou</w:t>
      </w:r>
      <w:r w:rsidRPr="00452883">
        <w:rPr>
          <w:rFonts w:ascii="Arial" w:hAnsi="Arial"/>
          <w:color w:val="231F20"/>
        </w:rPr>
        <w:t>d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re</w:t>
      </w:r>
      <w:r w:rsidRPr="00452883">
        <w:rPr>
          <w:rFonts w:ascii="Arial" w:hAnsi="Arial"/>
          <w:color w:val="231F20"/>
        </w:rPr>
        <w:t>p</w:t>
      </w:r>
      <w:r w:rsidRPr="00452883">
        <w:rPr>
          <w:rFonts w:ascii="Arial" w:hAnsi="Arial"/>
          <w:color w:val="231F20"/>
        </w:rPr>
        <w:t>lica</w:t>
      </w:r>
      <w:r w:rsidRPr="00452883">
        <w:rPr>
          <w:rFonts w:ascii="Arial" w:hAnsi="Arial"/>
          <w:color w:val="231F20"/>
        </w:rPr>
        <w:t>t</w:t>
      </w:r>
      <w:r w:rsidRPr="00452883">
        <w:rPr>
          <w:rFonts w:ascii="Arial" w:hAnsi="Arial"/>
          <w:color w:val="231F20"/>
        </w:rPr>
        <w:t>ion,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providing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total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p</w:t>
      </w:r>
      <w:r w:rsidRPr="00452883">
        <w:rPr>
          <w:rFonts w:ascii="Arial" w:hAnsi="Arial"/>
          <w:color w:val="231F20"/>
        </w:rPr>
        <w:t>r</w:t>
      </w:r>
      <w:r w:rsidRPr="00452883">
        <w:rPr>
          <w:rFonts w:ascii="Arial" w:hAnsi="Arial"/>
          <w:color w:val="231F20"/>
        </w:rPr>
        <w:t>ote</w:t>
      </w:r>
      <w:r w:rsidRPr="00452883">
        <w:rPr>
          <w:rFonts w:ascii="Arial" w:hAnsi="Arial"/>
          <w:color w:val="231F20"/>
        </w:rPr>
        <w:t>c</w:t>
      </w:r>
      <w:r w:rsidRPr="00452883">
        <w:rPr>
          <w:rFonts w:ascii="Arial" w:hAnsi="Arial"/>
          <w:color w:val="231F20"/>
        </w:rPr>
        <w:t>t</w:t>
      </w:r>
      <w:r w:rsidRPr="00452883">
        <w:rPr>
          <w:rFonts w:ascii="Arial" w:hAnsi="Arial"/>
          <w:color w:val="231F20"/>
        </w:rPr>
        <w:t>ion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of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vir</w:t>
      </w:r>
      <w:r w:rsidRPr="00452883">
        <w:rPr>
          <w:rFonts w:ascii="Arial" w:hAnsi="Arial"/>
          <w:color w:val="231F20"/>
        </w:rPr>
        <w:t>t</w:t>
      </w:r>
      <w:r w:rsidRPr="00452883">
        <w:rPr>
          <w:rFonts w:ascii="Arial" w:hAnsi="Arial"/>
          <w:color w:val="231F20"/>
        </w:rPr>
        <w:t>ual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machin</w:t>
      </w:r>
      <w:r w:rsidRPr="00452883">
        <w:rPr>
          <w:rFonts w:ascii="Arial" w:hAnsi="Arial"/>
          <w:color w:val="231F20"/>
        </w:rPr>
        <w:t>e</w:t>
      </w:r>
      <w:r w:rsidRPr="00452883">
        <w:rPr>
          <w:rFonts w:ascii="Arial" w:hAnsi="Arial"/>
          <w:color w:val="231F20"/>
        </w:rPr>
        <w:t>s</w:t>
      </w:r>
    </w:p>
    <w:p w:rsidR="009671F0" w:rsidRPr="00452883" w:rsidRDefault="00674AA2" w:rsidP="00452883">
      <w:pPr>
        <w:tabs>
          <w:tab w:val="left" w:pos="4050"/>
        </w:tabs>
        <w:spacing w:before="125" w:line="276" w:lineRule="auto"/>
        <w:ind w:left="837" w:right="807" w:hanging="180"/>
        <w:rPr>
          <w:rFonts w:ascii="Arial" w:eastAsia="Lucida Sans" w:hAnsi="Arial" w:cs="Lucida Sans"/>
          <w:sz w:val="20"/>
          <w:szCs w:val="20"/>
        </w:rPr>
      </w:pPr>
      <w:r w:rsidRPr="00452883">
        <w:rPr>
          <w:rFonts w:ascii="Arial" w:hAnsi="Arial"/>
          <w:color w:val="6AA2B8"/>
          <w:sz w:val="20"/>
        </w:rPr>
        <w:t>&gt;</w:t>
      </w:r>
      <w:r w:rsidRPr="00452883">
        <w:rPr>
          <w:rFonts w:ascii="Arial" w:hAnsi="Arial"/>
          <w:color w:val="6AA2B8"/>
          <w:sz w:val="20"/>
        </w:rPr>
        <w:t xml:space="preserve"> </w:t>
      </w:r>
      <w:r w:rsidRPr="00452883">
        <w:rPr>
          <w:rFonts w:ascii="Arial" w:hAnsi="Arial"/>
          <w:color w:val="231F20"/>
          <w:sz w:val="20"/>
        </w:rPr>
        <w:t>Mu</w:t>
      </w:r>
      <w:r w:rsidRPr="00452883">
        <w:rPr>
          <w:rFonts w:ascii="Arial" w:hAnsi="Arial"/>
          <w:color w:val="231F20"/>
          <w:sz w:val="20"/>
        </w:rPr>
        <w:t>l</w:t>
      </w:r>
      <w:r w:rsidRPr="00452883">
        <w:rPr>
          <w:rFonts w:ascii="Arial" w:hAnsi="Arial"/>
          <w:color w:val="231F20"/>
          <w:sz w:val="20"/>
        </w:rPr>
        <w:t>t</w:t>
      </w:r>
      <w:r w:rsidRPr="00452883">
        <w:rPr>
          <w:rFonts w:ascii="Arial" w:hAnsi="Arial"/>
          <w:color w:val="231F20"/>
          <w:sz w:val="20"/>
        </w:rPr>
        <w:t>i</w:t>
      </w:r>
      <w:r w:rsidRPr="00452883">
        <w:rPr>
          <w:rFonts w:ascii="Arial" w:hAnsi="Arial"/>
          <w:color w:val="231F20"/>
          <w:sz w:val="20"/>
        </w:rPr>
        <w:t>p</w:t>
      </w:r>
      <w:r w:rsidRPr="00452883">
        <w:rPr>
          <w:rFonts w:ascii="Arial" w:hAnsi="Arial"/>
          <w:color w:val="231F20"/>
          <w:sz w:val="20"/>
        </w:rPr>
        <w:t>le</w:t>
      </w:r>
      <w:r w:rsidRPr="00452883">
        <w:rPr>
          <w:rFonts w:ascii="Arial" w:hAnsi="Arial"/>
          <w:color w:val="231F20"/>
          <w:sz w:val="20"/>
        </w:rPr>
        <w:t xml:space="preserve"> </w:t>
      </w:r>
      <w:r w:rsidRPr="00452883">
        <w:rPr>
          <w:rFonts w:ascii="Arial" w:hAnsi="Arial"/>
          <w:color w:val="231F20"/>
          <w:sz w:val="20"/>
        </w:rPr>
        <w:t>r</w:t>
      </w:r>
      <w:r w:rsidRPr="00452883">
        <w:rPr>
          <w:rFonts w:ascii="Arial" w:hAnsi="Arial"/>
          <w:color w:val="231F20"/>
          <w:sz w:val="20"/>
        </w:rPr>
        <w:t>e</w:t>
      </w:r>
      <w:r w:rsidRPr="00452883">
        <w:rPr>
          <w:rFonts w:ascii="Arial" w:hAnsi="Arial"/>
          <w:color w:val="231F20"/>
          <w:sz w:val="20"/>
        </w:rPr>
        <w:t>cov</w:t>
      </w:r>
      <w:r w:rsidRPr="00452883">
        <w:rPr>
          <w:rFonts w:ascii="Arial" w:hAnsi="Arial"/>
          <w:color w:val="231F20"/>
          <w:sz w:val="20"/>
        </w:rPr>
        <w:t>e</w:t>
      </w:r>
      <w:r w:rsidRPr="00452883">
        <w:rPr>
          <w:rFonts w:ascii="Arial" w:hAnsi="Arial"/>
          <w:color w:val="231F20"/>
          <w:sz w:val="20"/>
        </w:rPr>
        <w:t>ry</w:t>
      </w:r>
      <w:r w:rsidRPr="00452883">
        <w:rPr>
          <w:rFonts w:ascii="Arial" w:hAnsi="Arial"/>
          <w:color w:val="231F20"/>
          <w:sz w:val="20"/>
        </w:rPr>
        <w:t xml:space="preserve"> </w:t>
      </w:r>
      <w:r w:rsidRPr="00452883">
        <w:rPr>
          <w:rFonts w:ascii="Arial" w:hAnsi="Arial"/>
          <w:color w:val="231F20"/>
          <w:sz w:val="20"/>
        </w:rPr>
        <w:t>options,</w:t>
      </w:r>
      <w:r w:rsidRPr="00452883">
        <w:rPr>
          <w:rFonts w:ascii="Arial" w:hAnsi="Arial"/>
          <w:color w:val="231F20"/>
          <w:sz w:val="20"/>
        </w:rPr>
        <w:t xml:space="preserve"> </w:t>
      </w:r>
      <w:r w:rsidR="00452883">
        <w:rPr>
          <w:rFonts w:ascii="Arial" w:hAnsi="Arial"/>
          <w:color w:val="231F20"/>
          <w:sz w:val="20"/>
        </w:rPr>
        <w:t>m</w:t>
      </w:r>
      <w:r w:rsidRPr="00452883">
        <w:rPr>
          <w:rFonts w:ascii="Arial" w:hAnsi="Arial"/>
          <w:color w:val="231F20"/>
          <w:sz w:val="20"/>
        </w:rPr>
        <w:t>inimizing</w:t>
      </w:r>
      <w:r w:rsidRPr="00452883">
        <w:rPr>
          <w:rFonts w:ascii="Arial" w:hAnsi="Arial"/>
          <w:color w:val="231F20"/>
          <w:sz w:val="20"/>
        </w:rPr>
        <w:t xml:space="preserve"> </w:t>
      </w:r>
      <w:r w:rsidRPr="00452883">
        <w:rPr>
          <w:rFonts w:ascii="Arial" w:hAnsi="Arial"/>
          <w:color w:val="231F20"/>
          <w:sz w:val="20"/>
        </w:rPr>
        <w:t>dow</w:t>
      </w:r>
      <w:r w:rsidRPr="00452883">
        <w:rPr>
          <w:rFonts w:ascii="Arial" w:hAnsi="Arial"/>
          <w:color w:val="231F20"/>
          <w:sz w:val="20"/>
        </w:rPr>
        <w:t>n</w:t>
      </w:r>
      <w:r w:rsidRPr="00452883">
        <w:rPr>
          <w:rFonts w:ascii="Arial" w:hAnsi="Arial"/>
          <w:color w:val="231F20"/>
          <w:sz w:val="20"/>
        </w:rPr>
        <w:t>t</w:t>
      </w:r>
      <w:r w:rsidRPr="00452883">
        <w:rPr>
          <w:rFonts w:ascii="Arial" w:hAnsi="Arial"/>
          <w:color w:val="231F20"/>
          <w:sz w:val="20"/>
        </w:rPr>
        <w:t>im</w:t>
      </w:r>
      <w:r w:rsidRPr="00452883">
        <w:rPr>
          <w:rFonts w:ascii="Arial" w:hAnsi="Arial"/>
          <w:color w:val="231F20"/>
          <w:sz w:val="20"/>
        </w:rPr>
        <w:t>e</w:t>
      </w:r>
    </w:p>
    <w:p w:rsidR="009671F0" w:rsidRPr="00452883" w:rsidRDefault="00674AA2" w:rsidP="00452883">
      <w:pPr>
        <w:tabs>
          <w:tab w:val="left" w:pos="4050"/>
        </w:tabs>
        <w:spacing w:before="130" w:line="280" w:lineRule="auto"/>
        <w:ind w:left="837" w:right="807" w:hanging="180"/>
        <w:rPr>
          <w:rFonts w:ascii="Arial" w:eastAsia="Lucida Sans" w:hAnsi="Arial" w:cs="Lucida Sans"/>
          <w:sz w:val="20"/>
          <w:szCs w:val="20"/>
        </w:rPr>
      </w:pPr>
      <w:r w:rsidRPr="00452883">
        <w:rPr>
          <w:rFonts w:ascii="Arial" w:hAnsi="Arial"/>
          <w:color w:val="6AA2B8"/>
          <w:sz w:val="20"/>
        </w:rPr>
        <w:t>&gt;</w:t>
      </w:r>
      <w:r w:rsidRPr="00452883">
        <w:rPr>
          <w:rFonts w:ascii="Arial" w:hAnsi="Arial"/>
          <w:color w:val="6AA2B8"/>
          <w:sz w:val="20"/>
        </w:rPr>
        <w:t xml:space="preserve"> </w:t>
      </w:r>
      <w:r w:rsidRPr="00452883">
        <w:rPr>
          <w:rFonts w:ascii="Arial" w:hAnsi="Arial"/>
          <w:color w:val="231F20"/>
          <w:sz w:val="20"/>
        </w:rPr>
        <w:t>Ge</w:t>
      </w:r>
      <w:r w:rsidRPr="00452883">
        <w:rPr>
          <w:rFonts w:ascii="Arial" w:hAnsi="Arial"/>
          <w:color w:val="231F20"/>
          <w:sz w:val="20"/>
        </w:rPr>
        <w:t>n</w:t>
      </w:r>
      <w:r w:rsidRPr="00452883">
        <w:rPr>
          <w:rFonts w:ascii="Arial" w:hAnsi="Arial"/>
          <w:color w:val="231F20"/>
          <w:sz w:val="20"/>
        </w:rPr>
        <w:t>e</w:t>
      </w:r>
      <w:r w:rsidRPr="00452883">
        <w:rPr>
          <w:rFonts w:ascii="Arial" w:hAnsi="Arial"/>
          <w:color w:val="231F20"/>
          <w:sz w:val="20"/>
        </w:rPr>
        <w:t>rous</w:t>
      </w:r>
      <w:r w:rsidRPr="00452883">
        <w:rPr>
          <w:rFonts w:ascii="Arial" w:hAnsi="Arial"/>
          <w:color w:val="231F20"/>
          <w:sz w:val="20"/>
        </w:rPr>
        <w:t xml:space="preserve"> </w:t>
      </w:r>
      <w:r w:rsidRPr="00452883">
        <w:rPr>
          <w:rFonts w:ascii="Arial" w:hAnsi="Arial"/>
          <w:color w:val="231F20"/>
          <w:sz w:val="20"/>
        </w:rPr>
        <w:t>clou</w:t>
      </w:r>
      <w:r w:rsidRPr="00452883">
        <w:rPr>
          <w:rFonts w:ascii="Arial" w:hAnsi="Arial"/>
          <w:color w:val="231F20"/>
          <w:sz w:val="20"/>
        </w:rPr>
        <w:t>d</w:t>
      </w:r>
      <w:r w:rsidRPr="00452883">
        <w:rPr>
          <w:rFonts w:ascii="Arial" w:hAnsi="Arial"/>
          <w:color w:val="231F20"/>
          <w:sz w:val="20"/>
        </w:rPr>
        <w:t xml:space="preserve"> </w:t>
      </w:r>
      <w:r w:rsidRPr="00452883">
        <w:rPr>
          <w:rFonts w:ascii="Arial" w:hAnsi="Arial"/>
          <w:color w:val="231F20"/>
          <w:sz w:val="20"/>
        </w:rPr>
        <w:t>s</w:t>
      </w:r>
      <w:r w:rsidRPr="00452883">
        <w:rPr>
          <w:rFonts w:ascii="Arial" w:hAnsi="Arial"/>
          <w:color w:val="231F20"/>
          <w:sz w:val="20"/>
        </w:rPr>
        <w:t>t</w:t>
      </w:r>
      <w:r w:rsidRPr="00452883">
        <w:rPr>
          <w:rFonts w:ascii="Arial" w:hAnsi="Arial"/>
          <w:color w:val="231F20"/>
          <w:sz w:val="20"/>
        </w:rPr>
        <w:t>ora</w:t>
      </w:r>
      <w:r w:rsidRPr="00452883">
        <w:rPr>
          <w:rFonts w:ascii="Arial" w:hAnsi="Arial"/>
          <w:color w:val="231F20"/>
          <w:sz w:val="20"/>
        </w:rPr>
        <w:t>ge</w:t>
      </w:r>
      <w:r w:rsidRPr="00452883">
        <w:rPr>
          <w:rFonts w:ascii="Arial" w:hAnsi="Arial"/>
          <w:color w:val="231F20"/>
          <w:sz w:val="20"/>
        </w:rPr>
        <w:t xml:space="preserve"> </w:t>
      </w:r>
      <w:r w:rsidRPr="00452883">
        <w:rPr>
          <w:rFonts w:ascii="Arial" w:hAnsi="Arial"/>
          <w:color w:val="231F20"/>
          <w:sz w:val="20"/>
        </w:rPr>
        <w:t>an</w:t>
      </w:r>
      <w:r w:rsidRPr="00452883">
        <w:rPr>
          <w:rFonts w:ascii="Arial" w:hAnsi="Arial"/>
          <w:color w:val="231F20"/>
          <w:sz w:val="20"/>
        </w:rPr>
        <w:t>d</w:t>
      </w:r>
      <w:r w:rsidRPr="00452883">
        <w:rPr>
          <w:rFonts w:ascii="Arial" w:hAnsi="Arial"/>
          <w:color w:val="231F20"/>
          <w:sz w:val="20"/>
        </w:rPr>
        <w:t xml:space="preserve"> </w:t>
      </w:r>
      <w:r w:rsidRPr="00452883">
        <w:rPr>
          <w:rFonts w:ascii="Arial" w:hAnsi="Arial"/>
          <w:color w:val="231F20"/>
          <w:sz w:val="20"/>
        </w:rPr>
        <w:t>po</w:t>
      </w:r>
      <w:r w:rsidRPr="00452883">
        <w:rPr>
          <w:rFonts w:ascii="Arial" w:hAnsi="Arial"/>
          <w:color w:val="231F20"/>
          <w:sz w:val="20"/>
        </w:rPr>
        <w:t>in</w:t>
      </w:r>
      <w:r w:rsidRPr="00452883">
        <w:rPr>
          <w:rFonts w:ascii="Arial" w:hAnsi="Arial"/>
          <w:color w:val="231F20"/>
          <w:sz w:val="20"/>
        </w:rPr>
        <w:t>t-a</w:t>
      </w:r>
      <w:r w:rsidRPr="00452883">
        <w:rPr>
          <w:rFonts w:ascii="Arial" w:hAnsi="Arial"/>
          <w:color w:val="231F20"/>
          <w:sz w:val="20"/>
        </w:rPr>
        <w:t>n</w:t>
      </w:r>
      <w:r w:rsidRPr="00452883">
        <w:rPr>
          <w:rFonts w:ascii="Arial" w:hAnsi="Arial"/>
          <w:color w:val="231F20"/>
          <w:sz w:val="20"/>
        </w:rPr>
        <w:t>d-</w:t>
      </w:r>
      <w:r w:rsidRPr="00452883">
        <w:rPr>
          <w:rFonts w:ascii="Arial" w:hAnsi="Arial"/>
          <w:color w:val="231F20"/>
          <w:sz w:val="20"/>
        </w:rPr>
        <w:t>cli</w:t>
      </w:r>
      <w:r w:rsidRPr="00452883">
        <w:rPr>
          <w:rFonts w:ascii="Arial" w:hAnsi="Arial"/>
          <w:color w:val="231F20"/>
          <w:sz w:val="20"/>
        </w:rPr>
        <w:t>c</w:t>
      </w:r>
      <w:r w:rsidRPr="00452883">
        <w:rPr>
          <w:rFonts w:ascii="Arial" w:hAnsi="Arial"/>
          <w:color w:val="231F20"/>
          <w:sz w:val="20"/>
        </w:rPr>
        <w:t>k</w:t>
      </w:r>
      <w:r w:rsidRPr="00452883">
        <w:rPr>
          <w:rFonts w:ascii="Arial" w:hAnsi="Arial"/>
          <w:color w:val="231F20"/>
          <w:sz w:val="20"/>
        </w:rPr>
        <w:t xml:space="preserve"> </w:t>
      </w:r>
      <w:r w:rsidRPr="00452883">
        <w:rPr>
          <w:rFonts w:ascii="Arial" w:hAnsi="Arial"/>
          <w:color w:val="231F20"/>
          <w:sz w:val="20"/>
        </w:rPr>
        <w:t>co</w:t>
      </w:r>
      <w:r w:rsidRPr="00452883">
        <w:rPr>
          <w:rFonts w:ascii="Arial" w:hAnsi="Arial"/>
          <w:color w:val="231F20"/>
          <w:sz w:val="20"/>
        </w:rPr>
        <w:t>nfi</w:t>
      </w:r>
      <w:r w:rsidRPr="00452883">
        <w:rPr>
          <w:rFonts w:ascii="Arial" w:hAnsi="Arial"/>
          <w:color w:val="231F20"/>
          <w:sz w:val="20"/>
        </w:rPr>
        <w:t>gurat</w:t>
      </w:r>
      <w:r w:rsidRPr="00452883">
        <w:rPr>
          <w:rFonts w:ascii="Arial" w:hAnsi="Arial"/>
          <w:color w:val="231F20"/>
          <w:sz w:val="20"/>
        </w:rPr>
        <w:t>i</w:t>
      </w:r>
      <w:r w:rsidRPr="00452883">
        <w:rPr>
          <w:rFonts w:ascii="Arial" w:hAnsi="Arial"/>
          <w:color w:val="231F20"/>
          <w:sz w:val="20"/>
        </w:rPr>
        <w:t>o</w:t>
      </w:r>
      <w:r w:rsidRPr="00452883">
        <w:rPr>
          <w:rFonts w:ascii="Arial" w:hAnsi="Arial"/>
          <w:color w:val="231F20"/>
          <w:sz w:val="20"/>
        </w:rPr>
        <w:t>n,</w:t>
      </w:r>
      <w:r w:rsidR="00452883">
        <w:rPr>
          <w:rFonts w:ascii="Arial" w:hAnsi="Arial"/>
          <w:color w:val="231F20"/>
          <w:sz w:val="20"/>
        </w:rPr>
        <w:t xml:space="preserve"> </w:t>
      </w:r>
      <w:r w:rsidRPr="00452883">
        <w:rPr>
          <w:rFonts w:ascii="Arial" w:hAnsi="Arial"/>
          <w:color w:val="231F20"/>
          <w:sz w:val="20"/>
        </w:rPr>
        <w:t>r</w:t>
      </w:r>
      <w:r w:rsidRPr="00452883">
        <w:rPr>
          <w:rFonts w:ascii="Arial" w:hAnsi="Arial"/>
          <w:color w:val="231F20"/>
          <w:sz w:val="20"/>
        </w:rPr>
        <w:t>ed</w:t>
      </w:r>
      <w:r w:rsidRPr="00452883">
        <w:rPr>
          <w:rFonts w:ascii="Arial" w:hAnsi="Arial"/>
          <w:color w:val="231F20"/>
          <w:sz w:val="20"/>
        </w:rPr>
        <w:t>ucin</w:t>
      </w:r>
      <w:r w:rsidRPr="00452883">
        <w:rPr>
          <w:rFonts w:ascii="Arial" w:hAnsi="Arial"/>
          <w:color w:val="231F20"/>
          <w:sz w:val="20"/>
        </w:rPr>
        <w:t>g</w:t>
      </w:r>
      <w:r w:rsidRPr="00452883">
        <w:rPr>
          <w:rFonts w:ascii="Arial" w:hAnsi="Arial"/>
          <w:color w:val="231F20"/>
          <w:sz w:val="20"/>
        </w:rPr>
        <w:t xml:space="preserve"> </w:t>
      </w:r>
      <w:r w:rsidRPr="00452883">
        <w:rPr>
          <w:rFonts w:ascii="Arial" w:hAnsi="Arial"/>
          <w:color w:val="231F20"/>
          <w:sz w:val="20"/>
        </w:rPr>
        <w:t>c</w:t>
      </w:r>
      <w:r w:rsidRPr="00452883">
        <w:rPr>
          <w:rFonts w:ascii="Arial" w:hAnsi="Arial"/>
          <w:color w:val="231F20"/>
          <w:sz w:val="20"/>
        </w:rPr>
        <w:t>o</w:t>
      </w:r>
      <w:r w:rsidRPr="00452883">
        <w:rPr>
          <w:rFonts w:ascii="Arial" w:hAnsi="Arial"/>
          <w:color w:val="231F20"/>
          <w:sz w:val="20"/>
        </w:rPr>
        <w:t>s</w:t>
      </w:r>
      <w:r w:rsidRPr="00452883">
        <w:rPr>
          <w:rFonts w:ascii="Arial" w:hAnsi="Arial"/>
          <w:color w:val="231F20"/>
          <w:sz w:val="20"/>
        </w:rPr>
        <w:t>t</w:t>
      </w:r>
      <w:r w:rsidRPr="00452883">
        <w:rPr>
          <w:rFonts w:ascii="Arial" w:hAnsi="Arial"/>
          <w:color w:val="231F20"/>
          <w:sz w:val="20"/>
        </w:rPr>
        <w:t>s</w:t>
      </w:r>
    </w:p>
    <w:p w:rsidR="009671F0" w:rsidRPr="00452883" w:rsidRDefault="00452883" w:rsidP="00452883">
      <w:pPr>
        <w:tabs>
          <w:tab w:val="left" w:pos="4050"/>
        </w:tabs>
        <w:spacing w:before="125" w:line="280" w:lineRule="auto"/>
        <w:ind w:left="837" w:right="807" w:hanging="180"/>
        <w:rPr>
          <w:rFonts w:ascii="Arial" w:eastAsia="Lucida Sans" w:hAnsi="Arial" w:cs="Lucida Sans"/>
          <w:sz w:val="20"/>
          <w:szCs w:val="20"/>
        </w:rPr>
      </w:pPr>
      <w:r>
        <w:rPr>
          <w:rFonts w:ascii="Arial" w:hAnsi="Arial"/>
          <w:color w:val="6AA2B8"/>
          <w:sz w:val="20"/>
        </w:rPr>
        <w:t xml:space="preserve">&gt; </w:t>
      </w:r>
      <w:r w:rsidR="00674AA2" w:rsidRPr="00452883">
        <w:rPr>
          <w:rFonts w:ascii="Arial" w:hAnsi="Arial"/>
          <w:color w:val="231F20"/>
          <w:sz w:val="20"/>
        </w:rPr>
        <w:t>C</w:t>
      </w:r>
      <w:r w:rsidR="00674AA2" w:rsidRPr="00452883">
        <w:rPr>
          <w:rFonts w:ascii="Arial" w:hAnsi="Arial"/>
          <w:color w:val="231F20"/>
          <w:sz w:val="20"/>
        </w:rPr>
        <w:t>om</w:t>
      </w:r>
      <w:r w:rsidR="00674AA2" w:rsidRPr="00452883">
        <w:rPr>
          <w:rFonts w:ascii="Arial" w:hAnsi="Arial"/>
          <w:color w:val="231F20"/>
          <w:sz w:val="20"/>
        </w:rPr>
        <w:t>p</w:t>
      </w:r>
      <w:r w:rsidR="00674AA2" w:rsidRPr="00452883">
        <w:rPr>
          <w:rFonts w:ascii="Arial" w:hAnsi="Arial"/>
          <w:color w:val="231F20"/>
          <w:sz w:val="20"/>
        </w:rPr>
        <w:t>r</w:t>
      </w:r>
      <w:r w:rsidR="00674AA2" w:rsidRPr="00452883">
        <w:rPr>
          <w:rFonts w:ascii="Arial" w:hAnsi="Arial"/>
          <w:color w:val="231F20"/>
          <w:sz w:val="20"/>
        </w:rPr>
        <w:t>e</w:t>
      </w:r>
      <w:r w:rsidR="00674AA2" w:rsidRPr="00452883">
        <w:rPr>
          <w:rFonts w:ascii="Arial" w:hAnsi="Arial"/>
          <w:color w:val="231F20"/>
          <w:sz w:val="20"/>
        </w:rPr>
        <w:t>h</w:t>
      </w:r>
      <w:r w:rsidR="00674AA2" w:rsidRPr="00452883">
        <w:rPr>
          <w:rFonts w:ascii="Arial" w:hAnsi="Arial"/>
          <w:color w:val="231F20"/>
          <w:sz w:val="20"/>
        </w:rPr>
        <w:t>e</w:t>
      </w:r>
      <w:r w:rsidR="00674AA2" w:rsidRPr="00452883">
        <w:rPr>
          <w:rFonts w:ascii="Arial" w:hAnsi="Arial"/>
          <w:color w:val="231F20"/>
          <w:sz w:val="20"/>
        </w:rPr>
        <w:t>nsiv</w:t>
      </w:r>
      <w:r w:rsidR="00674AA2" w:rsidRPr="00452883">
        <w:rPr>
          <w:rFonts w:ascii="Arial" w:hAnsi="Arial"/>
          <w:color w:val="231F20"/>
          <w:sz w:val="20"/>
        </w:rPr>
        <w:t>e</w:t>
      </w:r>
      <w:r>
        <w:rPr>
          <w:rFonts w:ascii="Arial" w:hAnsi="Arial"/>
          <w:color w:val="231F20"/>
          <w:sz w:val="20"/>
        </w:rPr>
        <w:t xml:space="preserve"> </w:t>
      </w:r>
      <w:r w:rsidR="00674AA2" w:rsidRPr="00452883">
        <w:rPr>
          <w:rFonts w:ascii="Arial" w:hAnsi="Arial"/>
          <w:color w:val="231F20"/>
          <w:sz w:val="20"/>
        </w:rPr>
        <w:t>r</w:t>
      </w:r>
      <w:r w:rsidR="00674AA2" w:rsidRPr="00452883">
        <w:rPr>
          <w:rFonts w:ascii="Arial" w:hAnsi="Arial"/>
          <w:color w:val="231F20"/>
          <w:sz w:val="20"/>
        </w:rPr>
        <w:t>ep</w:t>
      </w:r>
      <w:r w:rsidR="00674AA2" w:rsidRPr="00452883">
        <w:rPr>
          <w:rFonts w:ascii="Arial" w:hAnsi="Arial"/>
          <w:color w:val="231F20"/>
          <w:sz w:val="20"/>
        </w:rPr>
        <w:t>or</w:t>
      </w:r>
      <w:r w:rsidR="00674AA2" w:rsidRPr="00452883">
        <w:rPr>
          <w:rFonts w:ascii="Arial" w:hAnsi="Arial"/>
          <w:color w:val="231F20"/>
          <w:sz w:val="20"/>
        </w:rPr>
        <w:t>t</w:t>
      </w:r>
      <w:r w:rsidR="00674AA2" w:rsidRPr="00452883">
        <w:rPr>
          <w:rFonts w:ascii="Arial" w:hAnsi="Arial"/>
          <w:color w:val="231F20"/>
          <w:sz w:val="20"/>
        </w:rPr>
        <w:t>in</w:t>
      </w:r>
      <w:r>
        <w:rPr>
          <w:rFonts w:ascii="Arial" w:hAnsi="Arial"/>
          <w:color w:val="231F20"/>
          <w:sz w:val="20"/>
        </w:rPr>
        <w:t xml:space="preserve">g </w:t>
      </w:r>
      <w:r w:rsidR="00674AA2" w:rsidRPr="00452883">
        <w:rPr>
          <w:rFonts w:ascii="Arial" w:hAnsi="Arial"/>
          <w:color w:val="231F20"/>
          <w:sz w:val="20"/>
        </w:rPr>
        <w:t>an</w:t>
      </w:r>
      <w:r w:rsidR="00674AA2" w:rsidRPr="00452883">
        <w:rPr>
          <w:rFonts w:ascii="Arial" w:hAnsi="Arial"/>
          <w:color w:val="231F20"/>
          <w:sz w:val="20"/>
        </w:rPr>
        <w:t>d</w:t>
      </w:r>
      <w:r w:rsidR="00674AA2" w:rsidRPr="00452883">
        <w:rPr>
          <w:rFonts w:ascii="Arial" w:hAnsi="Arial"/>
          <w:color w:val="231F20"/>
          <w:sz w:val="20"/>
        </w:rPr>
        <w:t xml:space="preserve"> </w:t>
      </w:r>
      <w:r w:rsidR="00674AA2" w:rsidRPr="00452883">
        <w:rPr>
          <w:rFonts w:ascii="Arial" w:hAnsi="Arial"/>
          <w:color w:val="231F20"/>
          <w:sz w:val="20"/>
        </w:rPr>
        <w:t>in</w:t>
      </w:r>
      <w:r w:rsidR="00674AA2" w:rsidRPr="00452883">
        <w:rPr>
          <w:rFonts w:ascii="Arial" w:hAnsi="Arial"/>
          <w:color w:val="231F20"/>
          <w:sz w:val="20"/>
        </w:rPr>
        <w:t>teg</w:t>
      </w:r>
      <w:r w:rsidR="00674AA2" w:rsidRPr="00452883">
        <w:rPr>
          <w:rFonts w:ascii="Arial" w:hAnsi="Arial"/>
          <w:color w:val="231F20"/>
          <w:sz w:val="20"/>
        </w:rPr>
        <w:t>ra</w:t>
      </w:r>
      <w:r w:rsidR="00674AA2" w:rsidRPr="00452883">
        <w:rPr>
          <w:rFonts w:ascii="Arial" w:hAnsi="Arial"/>
          <w:color w:val="231F20"/>
          <w:sz w:val="20"/>
        </w:rPr>
        <w:t>t</w:t>
      </w:r>
      <w:r w:rsidR="00674AA2" w:rsidRPr="00452883">
        <w:rPr>
          <w:rFonts w:ascii="Arial" w:hAnsi="Arial"/>
          <w:color w:val="231F20"/>
          <w:sz w:val="20"/>
        </w:rPr>
        <w:t>ions,</w:t>
      </w:r>
      <w:r w:rsidR="00674AA2" w:rsidRPr="00452883">
        <w:rPr>
          <w:rFonts w:ascii="Arial" w:hAnsi="Arial"/>
          <w:color w:val="231F20"/>
          <w:sz w:val="20"/>
        </w:rPr>
        <w:t xml:space="preserve"> </w:t>
      </w:r>
      <w:r w:rsidR="00674AA2" w:rsidRPr="00452883">
        <w:rPr>
          <w:rFonts w:ascii="Arial" w:hAnsi="Arial"/>
          <w:color w:val="231F20"/>
          <w:sz w:val="20"/>
        </w:rPr>
        <w:t>r</w:t>
      </w:r>
      <w:r w:rsidR="00674AA2" w:rsidRPr="00452883">
        <w:rPr>
          <w:rFonts w:ascii="Arial" w:hAnsi="Arial"/>
          <w:color w:val="231F20"/>
          <w:sz w:val="20"/>
        </w:rPr>
        <w:t>ed</w:t>
      </w:r>
      <w:r w:rsidR="00674AA2" w:rsidRPr="00452883">
        <w:rPr>
          <w:rFonts w:ascii="Arial" w:hAnsi="Arial"/>
          <w:color w:val="231F20"/>
          <w:sz w:val="20"/>
        </w:rPr>
        <w:t>ucin</w:t>
      </w:r>
      <w:r w:rsidR="00674AA2" w:rsidRPr="00452883">
        <w:rPr>
          <w:rFonts w:ascii="Arial" w:hAnsi="Arial"/>
          <w:color w:val="231F20"/>
          <w:sz w:val="20"/>
        </w:rPr>
        <w:t>g</w:t>
      </w:r>
      <w:r w:rsidR="00674AA2" w:rsidRPr="00452883">
        <w:rPr>
          <w:rFonts w:ascii="Arial" w:hAnsi="Arial"/>
          <w:color w:val="231F20"/>
          <w:sz w:val="20"/>
        </w:rPr>
        <w:t xml:space="preserve"> </w:t>
      </w:r>
      <w:r w:rsidR="00674AA2" w:rsidRPr="00452883">
        <w:rPr>
          <w:rFonts w:ascii="Arial" w:hAnsi="Arial"/>
          <w:color w:val="231F20"/>
          <w:sz w:val="20"/>
        </w:rPr>
        <w:t>ad</w:t>
      </w:r>
      <w:r w:rsidR="00674AA2" w:rsidRPr="00452883">
        <w:rPr>
          <w:rFonts w:ascii="Arial" w:hAnsi="Arial"/>
          <w:color w:val="231F20"/>
          <w:sz w:val="20"/>
        </w:rPr>
        <w:t>minis</w:t>
      </w:r>
      <w:r w:rsidR="00674AA2" w:rsidRPr="00452883">
        <w:rPr>
          <w:rFonts w:ascii="Arial" w:hAnsi="Arial"/>
          <w:color w:val="231F20"/>
          <w:sz w:val="20"/>
        </w:rPr>
        <w:t>t</w:t>
      </w:r>
      <w:r w:rsidR="00674AA2" w:rsidRPr="00452883">
        <w:rPr>
          <w:rFonts w:ascii="Arial" w:hAnsi="Arial"/>
          <w:color w:val="231F20"/>
          <w:sz w:val="20"/>
        </w:rPr>
        <w:t>r</w:t>
      </w:r>
      <w:r w:rsidR="00674AA2" w:rsidRPr="00452883">
        <w:rPr>
          <w:rFonts w:ascii="Arial" w:hAnsi="Arial"/>
          <w:color w:val="231F20"/>
          <w:sz w:val="20"/>
        </w:rPr>
        <w:t>at</w:t>
      </w:r>
      <w:r w:rsidR="00674AA2" w:rsidRPr="00452883">
        <w:rPr>
          <w:rFonts w:ascii="Arial" w:hAnsi="Arial"/>
          <w:color w:val="231F20"/>
          <w:sz w:val="20"/>
        </w:rPr>
        <w:t>iv</w:t>
      </w:r>
      <w:r w:rsidR="00674AA2" w:rsidRPr="00452883">
        <w:rPr>
          <w:rFonts w:ascii="Arial" w:hAnsi="Arial"/>
          <w:color w:val="231F20"/>
          <w:sz w:val="20"/>
        </w:rPr>
        <w:t>e</w:t>
      </w:r>
      <w:r w:rsidR="00674AA2" w:rsidRPr="00452883">
        <w:rPr>
          <w:rFonts w:ascii="Arial" w:hAnsi="Arial"/>
          <w:color w:val="231F20"/>
          <w:sz w:val="20"/>
        </w:rPr>
        <w:t xml:space="preserve"> </w:t>
      </w:r>
      <w:r w:rsidR="00674AA2" w:rsidRPr="00452883">
        <w:rPr>
          <w:rFonts w:ascii="Arial" w:hAnsi="Arial"/>
          <w:color w:val="231F20"/>
          <w:sz w:val="20"/>
        </w:rPr>
        <w:t>bu</w:t>
      </w:r>
      <w:r w:rsidR="00674AA2" w:rsidRPr="00452883">
        <w:rPr>
          <w:rFonts w:ascii="Arial" w:hAnsi="Arial"/>
          <w:color w:val="231F20"/>
          <w:sz w:val="20"/>
        </w:rPr>
        <w:t>r</w:t>
      </w:r>
      <w:r w:rsidR="00674AA2" w:rsidRPr="00452883">
        <w:rPr>
          <w:rFonts w:ascii="Arial" w:hAnsi="Arial"/>
          <w:color w:val="231F20"/>
          <w:sz w:val="20"/>
        </w:rPr>
        <w:t>de</w:t>
      </w:r>
      <w:r w:rsidR="00674AA2" w:rsidRPr="00452883">
        <w:rPr>
          <w:rFonts w:ascii="Arial" w:hAnsi="Arial"/>
          <w:color w:val="231F20"/>
          <w:sz w:val="20"/>
        </w:rPr>
        <w:t>n</w:t>
      </w:r>
    </w:p>
    <w:p w:rsidR="009671F0" w:rsidRPr="00452883" w:rsidRDefault="00674AA2" w:rsidP="00452883">
      <w:pPr>
        <w:tabs>
          <w:tab w:val="left" w:pos="4050"/>
        </w:tabs>
        <w:spacing w:before="125" w:line="276" w:lineRule="auto"/>
        <w:ind w:left="837" w:right="807" w:hanging="180"/>
        <w:rPr>
          <w:rFonts w:ascii="Arial" w:eastAsia="Lucida Sans" w:hAnsi="Arial" w:cs="Lucida Sans"/>
          <w:sz w:val="20"/>
          <w:szCs w:val="20"/>
        </w:rPr>
        <w:sectPr w:rsidR="009671F0" w:rsidRPr="00452883">
          <w:type w:val="continuous"/>
          <w:pgSz w:w="12240" w:h="15840"/>
          <w:pgMar w:top="0" w:right="0" w:bottom="720" w:left="0" w:header="720" w:footer="720" w:gutter="0"/>
          <w:cols w:num="2" w:space="720" w:equalWidth="0">
            <w:col w:w="7343" w:space="40"/>
            <w:col w:w="4857"/>
          </w:cols>
        </w:sectPr>
      </w:pPr>
      <w:r w:rsidRPr="00452883">
        <w:rPr>
          <w:rFonts w:ascii="Arial" w:hAnsi="Arial"/>
          <w:color w:val="6AA2B8"/>
          <w:sz w:val="20"/>
        </w:rPr>
        <w:t>&gt;</w:t>
      </w:r>
      <w:r w:rsidRPr="00452883">
        <w:rPr>
          <w:rFonts w:ascii="Arial" w:hAnsi="Arial"/>
          <w:color w:val="6AA2B8"/>
          <w:sz w:val="20"/>
        </w:rPr>
        <w:t xml:space="preserve"> </w:t>
      </w:r>
      <w:r w:rsidRPr="00452883">
        <w:rPr>
          <w:rFonts w:ascii="Arial" w:hAnsi="Arial"/>
          <w:color w:val="231F20"/>
          <w:sz w:val="20"/>
        </w:rPr>
        <w:t>C</w:t>
      </w:r>
      <w:r w:rsidRPr="00452883">
        <w:rPr>
          <w:rFonts w:ascii="Arial" w:hAnsi="Arial"/>
          <w:color w:val="231F20"/>
          <w:sz w:val="20"/>
        </w:rPr>
        <w:t>om</w:t>
      </w:r>
      <w:r w:rsidRPr="00452883">
        <w:rPr>
          <w:rFonts w:ascii="Arial" w:hAnsi="Arial"/>
          <w:color w:val="231F20"/>
          <w:sz w:val="20"/>
        </w:rPr>
        <w:t>p</w:t>
      </w:r>
      <w:r w:rsidRPr="00452883">
        <w:rPr>
          <w:rFonts w:ascii="Arial" w:hAnsi="Arial"/>
          <w:color w:val="231F20"/>
          <w:sz w:val="20"/>
        </w:rPr>
        <w:t>lian</w:t>
      </w:r>
      <w:r w:rsidRPr="00452883">
        <w:rPr>
          <w:rFonts w:ascii="Arial" w:hAnsi="Arial"/>
          <w:color w:val="231F20"/>
          <w:sz w:val="20"/>
        </w:rPr>
        <w:t>t</w:t>
      </w:r>
      <w:r w:rsidRPr="00452883">
        <w:rPr>
          <w:rFonts w:ascii="Arial" w:hAnsi="Arial"/>
          <w:color w:val="231F20"/>
          <w:sz w:val="20"/>
        </w:rPr>
        <w:t xml:space="preserve"> </w:t>
      </w:r>
      <w:r w:rsidRPr="00452883">
        <w:rPr>
          <w:rFonts w:ascii="Arial" w:hAnsi="Arial"/>
          <w:color w:val="231F20"/>
          <w:sz w:val="20"/>
        </w:rPr>
        <w:t>d</w:t>
      </w:r>
      <w:r w:rsidRPr="00452883">
        <w:rPr>
          <w:rFonts w:ascii="Arial" w:hAnsi="Arial"/>
          <w:color w:val="231F20"/>
          <w:sz w:val="20"/>
        </w:rPr>
        <w:t>a</w:t>
      </w:r>
      <w:r w:rsidRPr="00452883">
        <w:rPr>
          <w:rFonts w:ascii="Arial" w:hAnsi="Arial"/>
          <w:color w:val="231F20"/>
          <w:sz w:val="20"/>
        </w:rPr>
        <w:t>t</w:t>
      </w:r>
      <w:r w:rsidRPr="00452883">
        <w:rPr>
          <w:rFonts w:ascii="Arial" w:hAnsi="Arial"/>
          <w:color w:val="231F20"/>
          <w:sz w:val="20"/>
        </w:rPr>
        <w:t>a</w:t>
      </w:r>
      <w:r w:rsidRPr="00452883">
        <w:rPr>
          <w:rFonts w:ascii="Arial" w:hAnsi="Arial"/>
          <w:color w:val="231F20"/>
          <w:sz w:val="20"/>
        </w:rPr>
        <w:t xml:space="preserve"> </w:t>
      </w:r>
      <w:r w:rsidRPr="00452883">
        <w:rPr>
          <w:rFonts w:ascii="Arial" w:hAnsi="Arial"/>
          <w:color w:val="231F20"/>
          <w:sz w:val="20"/>
        </w:rPr>
        <w:t>c</w:t>
      </w:r>
      <w:r w:rsidRPr="00452883">
        <w:rPr>
          <w:rFonts w:ascii="Arial" w:hAnsi="Arial"/>
          <w:color w:val="231F20"/>
          <w:sz w:val="20"/>
        </w:rPr>
        <w:t>e</w:t>
      </w:r>
      <w:r w:rsidRPr="00452883">
        <w:rPr>
          <w:rFonts w:ascii="Arial" w:hAnsi="Arial"/>
          <w:color w:val="231F20"/>
          <w:sz w:val="20"/>
        </w:rPr>
        <w:t>n</w:t>
      </w:r>
      <w:r w:rsidRPr="00452883">
        <w:rPr>
          <w:rFonts w:ascii="Arial" w:hAnsi="Arial"/>
          <w:color w:val="231F20"/>
          <w:sz w:val="20"/>
        </w:rPr>
        <w:t>te</w:t>
      </w:r>
      <w:r w:rsidRPr="00452883">
        <w:rPr>
          <w:rFonts w:ascii="Arial" w:hAnsi="Arial"/>
          <w:color w:val="231F20"/>
          <w:sz w:val="20"/>
        </w:rPr>
        <w:t>rs</w:t>
      </w:r>
      <w:r w:rsidRPr="00452883">
        <w:rPr>
          <w:rFonts w:ascii="Arial" w:hAnsi="Arial"/>
          <w:color w:val="231F20"/>
          <w:sz w:val="20"/>
        </w:rPr>
        <w:t xml:space="preserve"> </w:t>
      </w:r>
      <w:r w:rsidRPr="00452883">
        <w:rPr>
          <w:rFonts w:ascii="Arial" w:hAnsi="Arial"/>
          <w:color w:val="231F20"/>
          <w:sz w:val="20"/>
        </w:rPr>
        <w:t>an</w:t>
      </w:r>
      <w:r w:rsidRPr="00452883">
        <w:rPr>
          <w:rFonts w:ascii="Arial" w:hAnsi="Arial"/>
          <w:color w:val="231F20"/>
          <w:sz w:val="20"/>
        </w:rPr>
        <w:t>d</w:t>
      </w:r>
      <w:r w:rsidRPr="00452883">
        <w:rPr>
          <w:rFonts w:ascii="Arial" w:hAnsi="Arial"/>
          <w:color w:val="231F20"/>
          <w:sz w:val="20"/>
        </w:rPr>
        <w:t xml:space="preserve"> </w:t>
      </w:r>
      <w:r w:rsidRPr="00452883">
        <w:rPr>
          <w:rFonts w:ascii="Arial" w:hAnsi="Arial"/>
          <w:color w:val="231F20"/>
          <w:sz w:val="20"/>
        </w:rPr>
        <w:t>military</w:t>
      </w:r>
      <w:r w:rsidRPr="00452883">
        <w:rPr>
          <w:rFonts w:ascii="Arial" w:hAnsi="Arial"/>
          <w:color w:val="231F20"/>
          <w:sz w:val="20"/>
        </w:rPr>
        <w:t>-g</w:t>
      </w:r>
      <w:r w:rsidRPr="00452883">
        <w:rPr>
          <w:rFonts w:ascii="Arial" w:hAnsi="Arial"/>
          <w:color w:val="231F20"/>
          <w:sz w:val="20"/>
        </w:rPr>
        <w:t>ra</w:t>
      </w:r>
      <w:r w:rsidRPr="00452883">
        <w:rPr>
          <w:rFonts w:ascii="Arial" w:hAnsi="Arial"/>
          <w:color w:val="231F20"/>
          <w:sz w:val="20"/>
        </w:rPr>
        <w:t>de</w:t>
      </w:r>
      <w:r w:rsidRPr="00452883">
        <w:rPr>
          <w:rFonts w:ascii="Arial" w:hAnsi="Arial"/>
          <w:color w:val="231F20"/>
          <w:sz w:val="20"/>
        </w:rPr>
        <w:t xml:space="preserve"> </w:t>
      </w:r>
      <w:r w:rsidRPr="00452883">
        <w:rPr>
          <w:rFonts w:ascii="Arial" w:hAnsi="Arial"/>
          <w:color w:val="231F20"/>
          <w:sz w:val="20"/>
        </w:rPr>
        <w:t>security,</w:t>
      </w:r>
      <w:r w:rsidR="00452883">
        <w:rPr>
          <w:rFonts w:ascii="Arial" w:hAnsi="Arial"/>
          <w:color w:val="231F20"/>
          <w:sz w:val="20"/>
        </w:rPr>
        <w:t xml:space="preserve"> </w:t>
      </w:r>
      <w:r w:rsidRPr="00452883">
        <w:rPr>
          <w:rFonts w:ascii="Arial" w:hAnsi="Arial"/>
          <w:color w:val="231F20"/>
          <w:sz w:val="20"/>
        </w:rPr>
        <w:t>e</w:t>
      </w:r>
      <w:r w:rsidRPr="00452883">
        <w:rPr>
          <w:rFonts w:ascii="Arial" w:hAnsi="Arial"/>
          <w:color w:val="231F20"/>
          <w:sz w:val="20"/>
        </w:rPr>
        <w:t>xc</w:t>
      </w:r>
      <w:r w:rsidRPr="00452883">
        <w:rPr>
          <w:rFonts w:ascii="Arial" w:hAnsi="Arial"/>
          <w:color w:val="231F20"/>
          <w:sz w:val="20"/>
        </w:rPr>
        <w:t>eed</w:t>
      </w:r>
      <w:r w:rsidRPr="00452883">
        <w:rPr>
          <w:rFonts w:ascii="Arial" w:hAnsi="Arial"/>
          <w:color w:val="231F20"/>
          <w:sz w:val="20"/>
        </w:rPr>
        <w:t>in</w:t>
      </w:r>
      <w:r w:rsidRPr="00452883">
        <w:rPr>
          <w:rFonts w:ascii="Arial" w:hAnsi="Arial"/>
          <w:color w:val="231F20"/>
          <w:sz w:val="20"/>
        </w:rPr>
        <w:t>g</w:t>
      </w:r>
      <w:r w:rsidRPr="00452883">
        <w:rPr>
          <w:rFonts w:ascii="Arial" w:hAnsi="Arial"/>
          <w:color w:val="231F20"/>
          <w:sz w:val="20"/>
        </w:rPr>
        <w:t xml:space="preserve"> </w:t>
      </w:r>
      <w:r w:rsidRPr="00452883">
        <w:rPr>
          <w:rFonts w:ascii="Arial" w:hAnsi="Arial"/>
          <w:color w:val="231F20"/>
          <w:sz w:val="20"/>
        </w:rPr>
        <w:t>indus</w:t>
      </w:r>
      <w:r w:rsidRPr="00452883">
        <w:rPr>
          <w:rFonts w:ascii="Arial" w:hAnsi="Arial"/>
          <w:color w:val="231F20"/>
          <w:sz w:val="20"/>
        </w:rPr>
        <w:t>t</w:t>
      </w:r>
      <w:r w:rsidRPr="00452883">
        <w:rPr>
          <w:rFonts w:ascii="Arial" w:hAnsi="Arial"/>
          <w:color w:val="231F20"/>
          <w:sz w:val="20"/>
        </w:rPr>
        <w:t>ry</w:t>
      </w:r>
      <w:r w:rsidRPr="00452883">
        <w:rPr>
          <w:rFonts w:ascii="Arial" w:hAnsi="Arial"/>
          <w:color w:val="231F20"/>
          <w:sz w:val="20"/>
        </w:rPr>
        <w:t xml:space="preserve"> </w:t>
      </w:r>
      <w:r w:rsidRPr="00452883">
        <w:rPr>
          <w:rFonts w:ascii="Arial" w:hAnsi="Arial"/>
          <w:color w:val="231F20"/>
          <w:sz w:val="20"/>
        </w:rPr>
        <w:t>s</w:t>
      </w:r>
      <w:r w:rsidRPr="00452883">
        <w:rPr>
          <w:rFonts w:ascii="Arial" w:hAnsi="Arial"/>
          <w:color w:val="231F20"/>
          <w:sz w:val="20"/>
        </w:rPr>
        <w:t>t</w:t>
      </w:r>
      <w:r w:rsidRPr="00452883">
        <w:rPr>
          <w:rFonts w:ascii="Arial" w:hAnsi="Arial"/>
          <w:color w:val="231F20"/>
          <w:sz w:val="20"/>
        </w:rPr>
        <w:t>an</w:t>
      </w:r>
      <w:r w:rsidRPr="00452883">
        <w:rPr>
          <w:rFonts w:ascii="Arial" w:hAnsi="Arial"/>
          <w:color w:val="231F20"/>
          <w:sz w:val="20"/>
        </w:rPr>
        <w:t>d</w:t>
      </w:r>
      <w:r w:rsidRPr="00452883">
        <w:rPr>
          <w:rFonts w:ascii="Arial" w:hAnsi="Arial"/>
          <w:color w:val="231F20"/>
          <w:sz w:val="20"/>
        </w:rPr>
        <w:t>ards</w:t>
      </w:r>
    </w:p>
    <w:p w:rsidR="009671F0" w:rsidRPr="00452883" w:rsidRDefault="009671F0">
      <w:pPr>
        <w:rPr>
          <w:rFonts w:ascii="Arial" w:eastAsia="Lucida Sans" w:hAnsi="Arial" w:cs="Lucida Sans"/>
          <w:sz w:val="20"/>
          <w:szCs w:val="20"/>
        </w:rPr>
      </w:pPr>
    </w:p>
    <w:p w:rsidR="009671F0" w:rsidRPr="00452883" w:rsidRDefault="00452883">
      <w:pPr>
        <w:rPr>
          <w:rFonts w:ascii="Arial" w:eastAsia="Lucida Sans" w:hAnsi="Arial" w:cs="Lucida Sans"/>
          <w:sz w:val="20"/>
          <w:szCs w:val="20"/>
        </w:rPr>
      </w:pPr>
      <w:r w:rsidRPr="00EF0B62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AB07762" wp14:editId="6EE0CE07">
            <wp:simplePos x="0" y="0"/>
            <wp:positionH relativeFrom="margin">
              <wp:posOffset>5972175</wp:posOffset>
            </wp:positionH>
            <wp:positionV relativeFrom="margin">
              <wp:posOffset>188595</wp:posOffset>
            </wp:positionV>
            <wp:extent cx="1433830" cy="260985"/>
            <wp:effectExtent l="0" t="0" r="0" b="0"/>
            <wp:wrapSquare wrapText="bothSides"/>
            <wp:docPr id="5" name="Picture 5" descr="C:\Users\Neeraj\Downloads\Your Logo stuff\LOGO\YOUR LOGO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eraj\Downloads\Your Logo stuff\LOGO\YOUR LOGO horizont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1F0" w:rsidRPr="00452883" w:rsidRDefault="009671F0">
      <w:pPr>
        <w:rPr>
          <w:rFonts w:ascii="Arial" w:eastAsia="Lucida Sans" w:hAnsi="Arial" w:cs="Lucida Sans"/>
          <w:sz w:val="20"/>
          <w:szCs w:val="20"/>
        </w:rPr>
      </w:pPr>
    </w:p>
    <w:p w:rsidR="009671F0" w:rsidRPr="00452883" w:rsidRDefault="00452883">
      <w:pPr>
        <w:rPr>
          <w:rFonts w:ascii="Arial" w:eastAsia="Lucida Sans" w:hAnsi="Arial" w:cs="Lucida Sans"/>
          <w:sz w:val="20"/>
          <w:szCs w:val="20"/>
        </w:rPr>
      </w:pPr>
      <w:r>
        <w:rPr>
          <w:rFonts w:ascii="Arial" w:eastAsia="Lucida Sans" w:hAnsi="Arial" w:cs="Lucida Sans"/>
          <w:noProof/>
          <w:sz w:val="20"/>
          <w:szCs w:val="20"/>
        </w:rPr>
        <w:pict>
          <v:shape id="Text Box 2" o:spid="_x0000_s1168" type="#_x0000_t202" style="position:absolute;margin-left:27.65pt;margin-top:-22pt;width:351.85pt;height:33.2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Text Box 2">
              <w:txbxContent>
                <w:p w:rsidR="00452883" w:rsidRPr="00E3316A" w:rsidRDefault="00452883" w:rsidP="00452883">
                  <w:pPr>
                    <w:rPr>
                      <w:rFonts w:ascii="Arial" w:hAnsi="Arial" w:cs="Arial"/>
                      <w:sz w:val="44"/>
                    </w:rPr>
                  </w:pPr>
                  <w:r w:rsidRPr="00E3316A">
                    <w:rPr>
                      <w:rFonts w:ascii="Arial" w:hAnsi="Arial" w:cs="Arial"/>
                      <w:sz w:val="44"/>
                    </w:rPr>
                    <w:t xml:space="preserve">  </w:t>
                  </w:r>
                  <w:proofErr w:type="gramStart"/>
                  <w:r w:rsidRPr="00E3316A">
                    <w:rPr>
                      <w:rFonts w:ascii="Arial" w:hAnsi="Arial" w:cs="Arial"/>
                      <w:sz w:val="44"/>
                      <w:highlight w:val="yellow"/>
                    </w:rPr>
                    <w:t>eFolder</w:t>
                  </w:r>
                  <w:proofErr w:type="gramEnd"/>
                  <w:r w:rsidRPr="00E3316A">
                    <w:rPr>
                      <w:rFonts w:ascii="Arial" w:hAnsi="Arial" w:cs="Arial"/>
                      <w:sz w:val="44"/>
                      <w:highlight w:val="yellow"/>
                    </w:rPr>
                    <w:t xml:space="preserve"> BDR for </w:t>
                  </w:r>
                  <w:r w:rsidRPr="00452883">
                    <w:rPr>
                      <w:rFonts w:ascii="Arial" w:hAnsi="Arial" w:cs="Arial"/>
                      <w:sz w:val="44"/>
                      <w:highlight w:val="yellow"/>
                    </w:rPr>
                    <w:t>Veeam</w:t>
                  </w:r>
                  <w:r w:rsidRPr="00E3316A">
                    <w:rPr>
                      <w:rFonts w:ascii="Arial" w:hAnsi="Arial" w:cs="Arial"/>
                      <w:sz w:val="44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  <w:r>
        <w:rPr>
          <w:rFonts w:ascii="Arial" w:eastAsia="Lucida Sans" w:hAnsi="Arial" w:cs="Lucida Sans"/>
          <w:noProof/>
          <w:sz w:val="20"/>
          <w:szCs w:val="20"/>
        </w:rPr>
        <w:pict>
          <v:rect id="_x0000_s1167" style="position:absolute;margin-left:0;margin-top:-34.5pt;width:612pt;height:54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" fillcolor="#69a3b9" stroked="f" strokeweight="2pt"/>
        </w:pict>
      </w:r>
    </w:p>
    <w:p w:rsidR="009671F0" w:rsidRPr="00452883" w:rsidRDefault="009671F0">
      <w:pPr>
        <w:rPr>
          <w:rFonts w:ascii="Arial" w:eastAsia="Lucida Sans" w:hAnsi="Arial" w:cs="Lucida Sans"/>
          <w:sz w:val="20"/>
          <w:szCs w:val="20"/>
        </w:rPr>
      </w:pPr>
    </w:p>
    <w:p w:rsidR="009671F0" w:rsidRPr="00452883" w:rsidRDefault="009671F0">
      <w:pPr>
        <w:spacing w:before="2"/>
        <w:rPr>
          <w:rFonts w:ascii="Arial" w:eastAsia="Lucida Sans" w:hAnsi="Arial" w:cs="Lucida Sans"/>
          <w:sz w:val="17"/>
          <w:szCs w:val="17"/>
        </w:rPr>
      </w:pPr>
    </w:p>
    <w:p w:rsidR="009671F0" w:rsidRPr="00452883" w:rsidRDefault="00674AA2">
      <w:pPr>
        <w:spacing w:before="44"/>
        <w:ind w:left="960"/>
        <w:rPr>
          <w:rFonts w:ascii="Arial" w:eastAsia="Lucida Sans" w:hAnsi="Arial" w:cs="Lucida Sans"/>
          <w:sz w:val="28"/>
          <w:szCs w:val="28"/>
        </w:rPr>
      </w:pPr>
      <w:r w:rsidRPr="00452883">
        <w:rPr>
          <w:rFonts w:ascii="Arial" w:hAnsi="Arial"/>
          <w:color w:val="EF4129"/>
          <w:sz w:val="28"/>
        </w:rPr>
        <w:t>Fe</w:t>
      </w:r>
      <w:r w:rsidRPr="00452883">
        <w:rPr>
          <w:rFonts w:ascii="Arial" w:hAnsi="Arial"/>
          <w:color w:val="EF4129"/>
          <w:sz w:val="28"/>
        </w:rPr>
        <w:t>atur</w:t>
      </w:r>
      <w:r w:rsidRPr="00452883">
        <w:rPr>
          <w:rFonts w:ascii="Arial" w:hAnsi="Arial"/>
          <w:color w:val="EF4129"/>
          <w:sz w:val="28"/>
        </w:rPr>
        <w:t>e</w:t>
      </w:r>
      <w:r w:rsidRPr="00452883">
        <w:rPr>
          <w:rFonts w:ascii="Arial" w:hAnsi="Arial"/>
          <w:color w:val="EF4129"/>
          <w:sz w:val="28"/>
        </w:rPr>
        <w:t>s</w:t>
      </w:r>
    </w:p>
    <w:p w:rsidR="009671F0" w:rsidRPr="00452883" w:rsidRDefault="009671F0">
      <w:pPr>
        <w:spacing w:before="7"/>
        <w:rPr>
          <w:rFonts w:ascii="Arial" w:eastAsia="Lucida Sans" w:hAnsi="Arial" w:cs="Lucida Sans"/>
          <w:sz w:val="16"/>
          <w:szCs w:val="16"/>
        </w:rPr>
      </w:pPr>
    </w:p>
    <w:p w:rsidR="009671F0" w:rsidRPr="00452883" w:rsidRDefault="009671F0">
      <w:pPr>
        <w:rPr>
          <w:rFonts w:ascii="Arial" w:eastAsia="Lucida Sans" w:hAnsi="Arial" w:cs="Lucida Sans"/>
          <w:sz w:val="16"/>
          <w:szCs w:val="16"/>
        </w:rPr>
        <w:sectPr w:rsidR="009671F0" w:rsidRPr="00452883">
          <w:pgSz w:w="12240" w:h="15840"/>
          <w:pgMar w:top="0" w:right="0" w:bottom="720" w:left="0" w:header="0" w:footer="520" w:gutter="0"/>
          <w:cols w:space="720"/>
        </w:sectPr>
      </w:pPr>
    </w:p>
    <w:p w:rsidR="009671F0" w:rsidRPr="00452883" w:rsidRDefault="00674AA2">
      <w:pPr>
        <w:pStyle w:val="BodyText"/>
        <w:spacing w:before="71"/>
        <w:ind w:left="960"/>
        <w:rPr>
          <w:rFonts w:ascii="Arial" w:eastAsia="Lucida Sans" w:hAnsi="Arial" w:cs="Lucida Sans"/>
        </w:rPr>
      </w:pPr>
      <w:r w:rsidRPr="00452883">
        <w:rPr>
          <w:rFonts w:ascii="Arial" w:hAnsi="Arial"/>
          <w:color w:val="EF4129"/>
        </w:rPr>
        <w:lastRenderedPageBreak/>
        <w:t>I</w:t>
      </w:r>
      <w:r w:rsidRPr="00452883">
        <w:rPr>
          <w:rFonts w:ascii="Arial" w:hAnsi="Arial"/>
          <w:color w:val="EF4129"/>
        </w:rPr>
        <w:t>ma</w:t>
      </w:r>
      <w:r w:rsidRPr="00452883">
        <w:rPr>
          <w:rFonts w:ascii="Arial" w:hAnsi="Arial"/>
          <w:color w:val="EF4129"/>
        </w:rPr>
        <w:t>ge-b</w:t>
      </w:r>
      <w:r w:rsidRPr="00452883">
        <w:rPr>
          <w:rFonts w:ascii="Arial" w:hAnsi="Arial"/>
          <w:color w:val="EF4129"/>
        </w:rPr>
        <w:t>as</w:t>
      </w:r>
      <w:r w:rsidRPr="00452883">
        <w:rPr>
          <w:rFonts w:ascii="Arial" w:hAnsi="Arial"/>
          <w:color w:val="EF4129"/>
        </w:rPr>
        <w:t>ed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EF4129"/>
        </w:rPr>
        <w:t>b</w:t>
      </w:r>
      <w:r w:rsidRPr="00452883">
        <w:rPr>
          <w:rFonts w:ascii="Arial" w:hAnsi="Arial"/>
          <w:color w:val="EF4129"/>
        </w:rPr>
        <w:t>acku</w:t>
      </w:r>
      <w:r w:rsidRPr="00452883">
        <w:rPr>
          <w:rFonts w:ascii="Arial" w:hAnsi="Arial"/>
          <w:color w:val="EF4129"/>
        </w:rPr>
        <w:t>p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EF4129"/>
        </w:rPr>
        <w:t>an</w:t>
      </w:r>
      <w:r w:rsidRPr="00452883">
        <w:rPr>
          <w:rFonts w:ascii="Arial" w:hAnsi="Arial"/>
          <w:color w:val="EF4129"/>
        </w:rPr>
        <w:t>d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EF4129"/>
        </w:rPr>
        <w:t>cl</w:t>
      </w:r>
      <w:r w:rsidRPr="00452883">
        <w:rPr>
          <w:rFonts w:ascii="Arial" w:hAnsi="Arial"/>
          <w:color w:val="EF4129"/>
        </w:rPr>
        <w:t>o</w:t>
      </w:r>
      <w:r w:rsidRPr="00452883">
        <w:rPr>
          <w:rFonts w:ascii="Arial" w:hAnsi="Arial"/>
          <w:color w:val="EF4129"/>
        </w:rPr>
        <w:t>u</w:t>
      </w:r>
      <w:r w:rsidRPr="00452883">
        <w:rPr>
          <w:rFonts w:ascii="Arial" w:hAnsi="Arial"/>
          <w:color w:val="EF4129"/>
        </w:rPr>
        <w:t>d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EF4129"/>
        </w:rPr>
        <w:t>r</w:t>
      </w:r>
      <w:r w:rsidRPr="00452883">
        <w:rPr>
          <w:rFonts w:ascii="Arial" w:hAnsi="Arial"/>
          <w:color w:val="EF4129"/>
        </w:rPr>
        <w:t>ep</w:t>
      </w:r>
      <w:r w:rsidRPr="00452883">
        <w:rPr>
          <w:rFonts w:ascii="Arial" w:hAnsi="Arial"/>
          <w:color w:val="EF4129"/>
        </w:rPr>
        <w:t>lica</w:t>
      </w:r>
      <w:r w:rsidRPr="00452883">
        <w:rPr>
          <w:rFonts w:ascii="Arial" w:hAnsi="Arial"/>
          <w:color w:val="EF4129"/>
        </w:rPr>
        <w:t>t</w:t>
      </w:r>
      <w:r w:rsidRPr="00452883">
        <w:rPr>
          <w:rFonts w:ascii="Arial" w:hAnsi="Arial"/>
          <w:color w:val="EF4129"/>
        </w:rPr>
        <w:t>ion</w:t>
      </w:r>
    </w:p>
    <w:p w:rsidR="009671F0" w:rsidRPr="00452883" w:rsidRDefault="00674AA2" w:rsidP="00564334">
      <w:pPr>
        <w:pStyle w:val="BodyText"/>
        <w:spacing w:before="54" w:line="248" w:lineRule="auto"/>
        <w:ind w:left="1170" w:hanging="211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="00564334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Requires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Veeam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Availability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Suite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v8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software</w:t>
      </w:r>
      <w:r w:rsidRPr="00452883">
        <w:rPr>
          <w:rFonts w:ascii="Arial" w:hAnsi="Arial"/>
          <w:color w:val="231F20"/>
        </w:rPr>
        <w:t xml:space="preserve"> for </w:t>
      </w:r>
      <w:r w:rsidR="00564334">
        <w:rPr>
          <w:rFonts w:ascii="Arial" w:hAnsi="Arial"/>
          <w:color w:val="231F20"/>
        </w:rPr>
        <w:t>image-</w:t>
      </w:r>
      <w:r w:rsidRPr="00452883">
        <w:rPr>
          <w:rFonts w:ascii="Arial" w:hAnsi="Arial"/>
          <w:color w:val="231F20"/>
        </w:rPr>
        <w:t>based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backup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and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WAN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replication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(licensed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separately)</w:t>
      </w:r>
    </w:p>
    <w:p w:rsidR="009671F0" w:rsidRPr="00452883" w:rsidRDefault="00674AA2" w:rsidP="00564334">
      <w:pPr>
        <w:pStyle w:val="BodyText"/>
        <w:spacing w:before="40"/>
        <w:ind w:left="1170" w:hanging="211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Cloud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replication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to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the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petabyte-scale</w:t>
      </w:r>
      <w:r w:rsidRPr="00452883">
        <w:rPr>
          <w:rFonts w:ascii="Arial" w:hAnsi="Arial"/>
          <w:color w:val="231F20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eFolder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Cloud</w:t>
      </w:r>
    </w:p>
    <w:p w:rsidR="009671F0" w:rsidRPr="00452883" w:rsidRDefault="00674AA2" w:rsidP="00564334">
      <w:pPr>
        <w:pStyle w:val="BodyText"/>
        <w:spacing w:line="248" w:lineRule="auto"/>
        <w:ind w:left="1170" w:hanging="211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 xml:space="preserve">Powered by </w:t>
      </w:r>
      <w:r w:rsidRPr="00452883">
        <w:rPr>
          <w:rFonts w:ascii="Arial" w:hAnsi="Arial"/>
          <w:color w:val="231F20"/>
        </w:rPr>
        <w:t>Veeam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Cloud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Connect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(included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with</w:t>
      </w:r>
      <w:r w:rsidRPr="00452883">
        <w:rPr>
          <w:rFonts w:ascii="Arial" w:hAnsi="Arial"/>
          <w:color w:val="231F20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eFolder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 xml:space="preserve">BDR for </w:t>
      </w:r>
      <w:r w:rsidRPr="00564334">
        <w:rPr>
          <w:rFonts w:ascii="Arial" w:hAnsi="Arial"/>
          <w:color w:val="231F20"/>
          <w:highlight w:val="yellow"/>
        </w:rPr>
        <w:t>Veeam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service)</w:t>
      </w:r>
    </w:p>
    <w:p w:rsidR="009671F0" w:rsidRPr="00452883" w:rsidRDefault="00674AA2" w:rsidP="00564334">
      <w:pPr>
        <w:pStyle w:val="BodyText"/>
        <w:spacing w:before="40"/>
        <w:ind w:left="1170" w:hanging="211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 xml:space="preserve">Block-level </w:t>
      </w:r>
      <w:r w:rsidRPr="00452883">
        <w:rPr>
          <w:rFonts w:ascii="Arial" w:hAnsi="Arial"/>
          <w:color w:val="231F20"/>
        </w:rPr>
        <w:t>deduplication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and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compression</w:t>
      </w:r>
    </w:p>
    <w:p w:rsidR="009671F0" w:rsidRPr="00452883" w:rsidRDefault="00674AA2" w:rsidP="00564334">
      <w:pPr>
        <w:pStyle w:val="BodyText"/>
        <w:ind w:left="1170" w:hanging="211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Incremental-forever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backups</w:t>
      </w:r>
    </w:p>
    <w:p w:rsidR="009671F0" w:rsidRPr="00452883" w:rsidRDefault="00674AA2" w:rsidP="00564334">
      <w:pPr>
        <w:pStyle w:val="BodyText"/>
        <w:spacing w:line="248" w:lineRule="auto"/>
        <w:ind w:left="1170" w:right="61" w:hanging="211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Configurable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grandfather-father-son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(GFS)</w:t>
      </w:r>
      <w:r w:rsidRPr="00452883">
        <w:rPr>
          <w:rFonts w:ascii="Arial" w:hAnsi="Arial"/>
          <w:color w:val="231F20"/>
        </w:rPr>
        <w:t xml:space="preserve"> retention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policy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up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to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60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days</w:t>
      </w:r>
    </w:p>
    <w:p w:rsidR="009671F0" w:rsidRPr="00452883" w:rsidRDefault="009671F0">
      <w:pPr>
        <w:spacing w:before="8"/>
        <w:rPr>
          <w:rFonts w:ascii="Arial" w:eastAsia="Avenir LT Std 35 Light" w:hAnsi="Arial" w:cs="Avenir LT Std 35 Light"/>
          <w:sz w:val="14"/>
          <w:szCs w:val="14"/>
        </w:rPr>
      </w:pPr>
    </w:p>
    <w:p w:rsidR="009671F0" w:rsidRPr="00452883" w:rsidRDefault="00674AA2">
      <w:pPr>
        <w:pStyle w:val="BodyText"/>
        <w:spacing w:before="0"/>
        <w:ind w:left="960"/>
        <w:rPr>
          <w:rFonts w:ascii="Arial" w:eastAsia="Lucida Sans" w:hAnsi="Arial" w:cs="Lucida Sans"/>
        </w:rPr>
      </w:pPr>
      <w:r w:rsidRPr="00452883">
        <w:rPr>
          <w:rFonts w:ascii="Arial" w:hAnsi="Arial"/>
          <w:color w:val="EF4129"/>
        </w:rPr>
        <w:t>Mu</w:t>
      </w:r>
      <w:r w:rsidRPr="00452883">
        <w:rPr>
          <w:rFonts w:ascii="Arial" w:hAnsi="Arial"/>
          <w:color w:val="EF4129"/>
        </w:rPr>
        <w:t>l</w:t>
      </w:r>
      <w:r w:rsidRPr="00452883">
        <w:rPr>
          <w:rFonts w:ascii="Arial" w:hAnsi="Arial"/>
          <w:color w:val="EF4129"/>
        </w:rPr>
        <w:t>t</w:t>
      </w:r>
      <w:r w:rsidRPr="00452883">
        <w:rPr>
          <w:rFonts w:ascii="Arial" w:hAnsi="Arial"/>
          <w:color w:val="EF4129"/>
        </w:rPr>
        <w:t>i</w:t>
      </w:r>
      <w:r w:rsidRPr="00452883">
        <w:rPr>
          <w:rFonts w:ascii="Arial" w:hAnsi="Arial"/>
          <w:color w:val="EF4129"/>
        </w:rPr>
        <w:t>p</w:t>
      </w:r>
      <w:r w:rsidRPr="00452883">
        <w:rPr>
          <w:rFonts w:ascii="Arial" w:hAnsi="Arial"/>
          <w:color w:val="EF4129"/>
        </w:rPr>
        <w:t>l</w:t>
      </w:r>
      <w:r w:rsidRPr="00452883">
        <w:rPr>
          <w:rFonts w:ascii="Arial" w:hAnsi="Arial"/>
          <w:color w:val="EF4129"/>
        </w:rPr>
        <w:t>e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EF4129"/>
        </w:rPr>
        <w:t>r</w:t>
      </w:r>
      <w:r w:rsidRPr="00452883">
        <w:rPr>
          <w:rFonts w:ascii="Arial" w:hAnsi="Arial"/>
          <w:color w:val="EF4129"/>
        </w:rPr>
        <w:t>e</w:t>
      </w:r>
      <w:r w:rsidRPr="00452883">
        <w:rPr>
          <w:rFonts w:ascii="Arial" w:hAnsi="Arial"/>
          <w:color w:val="EF4129"/>
        </w:rPr>
        <w:t>cov</w:t>
      </w:r>
      <w:r w:rsidRPr="00452883">
        <w:rPr>
          <w:rFonts w:ascii="Arial" w:hAnsi="Arial"/>
          <w:color w:val="EF4129"/>
        </w:rPr>
        <w:t>e</w:t>
      </w:r>
      <w:r w:rsidRPr="00452883">
        <w:rPr>
          <w:rFonts w:ascii="Arial" w:hAnsi="Arial"/>
          <w:color w:val="EF4129"/>
        </w:rPr>
        <w:t>ry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EF4129"/>
        </w:rPr>
        <w:t>o</w:t>
      </w:r>
      <w:r w:rsidRPr="00452883">
        <w:rPr>
          <w:rFonts w:ascii="Arial" w:hAnsi="Arial"/>
          <w:color w:val="EF4129"/>
        </w:rPr>
        <w:t>pt</w:t>
      </w:r>
      <w:r w:rsidRPr="00452883">
        <w:rPr>
          <w:rFonts w:ascii="Arial" w:hAnsi="Arial"/>
          <w:color w:val="EF4129"/>
        </w:rPr>
        <w:t>ions</w:t>
      </w:r>
    </w:p>
    <w:p w:rsidR="009671F0" w:rsidRPr="00452883" w:rsidRDefault="00674AA2">
      <w:pPr>
        <w:pStyle w:val="BodyText"/>
        <w:spacing w:before="54" w:line="248" w:lineRule="auto"/>
        <w:ind w:left="1199" w:right="61" w:hanging="240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Recovery</w:t>
      </w:r>
      <w:r w:rsidRPr="00452883">
        <w:rPr>
          <w:rFonts w:ascii="Arial" w:hAnsi="Arial"/>
          <w:color w:val="231F20"/>
        </w:rPr>
        <w:t xml:space="preserve"> of </w:t>
      </w:r>
      <w:r w:rsidRPr="00452883">
        <w:rPr>
          <w:rFonts w:ascii="Arial" w:hAnsi="Arial"/>
          <w:color w:val="231F20"/>
        </w:rPr>
        <w:t>server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data,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operating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systems,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applications,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and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configurations</w:t>
      </w:r>
    </w:p>
    <w:p w:rsidR="009671F0" w:rsidRPr="00452883" w:rsidRDefault="00674AA2">
      <w:pPr>
        <w:pStyle w:val="BodyText"/>
        <w:spacing w:before="40" w:line="248" w:lineRule="auto"/>
        <w:ind w:left="1199" w:hanging="240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Veeam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Explorer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granular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restoration</w:t>
      </w:r>
      <w:r w:rsidRPr="00452883">
        <w:rPr>
          <w:rFonts w:ascii="Arial" w:hAnsi="Arial"/>
          <w:color w:val="231F20"/>
        </w:rPr>
        <w:t xml:space="preserve"> for </w:t>
      </w:r>
      <w:r w:rsidRPr="00452883">
        <w:rPr>
          <w:rFonts w:ascii="Arial" w:hAnsi="Arial"/>
          <w:color w:val="231F20"/>
        </w:rPr>
        <w:t>Exchange,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Active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Directory,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SQL,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and</w:t>
      </w:r>
      <w:r w:rsidRPr="00452883">
        <w:rPr>
          <w:rFonts w:ascii="Arial" w:hAnsi="Arial"/>
          <w:color w:val="231F20"/>
        </w:rPr>
        <w:t xml:space="preserve"> SharePoint</w:t>
      </w:r>
    </w:p>
    <w:p w:rsidR="009671F0" w:rsidRPr="00452883" w:rsidRDefault="00674AA2">
      <w:pPr>
        <w:pStyle w:val="BodyText"/>
        <w:spacing w:before="40"/>
        <w:ind w:left="960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Download</w:t>
      </w:r>
      <w:r w:rsidRPr="00452883">
        <w:rPr>
          <w:rFonts w:ascii="Arial" w:hAnsi="Arial"/>
          <w:color w:val="231F20"/>
        </w:rPr>
        <w:t xml:space="preserve"> of </w:t>
      </w:r>
      <w:r w:rsidRPr="00452883">
        <w:rPr>
          <w:rFonts w:ascii="Arial" w:hAnsi="Arial"/>
          <w:color w:val="231F20"/>
        </w:rPr>
        <w:t>images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from</w:t>
      </w:r>
      <w:r w:rsidRPr="00452883">
        <w:rPr>
          <w:rFonts w:ascii="Arial" w:hAnsi="Arial"/>
          <w:color w:val="231F20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eFolder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Cloud</w:t>
      </w:r>
    </w:p>
    <w:p w:rsidR="009671F0" w:rsidRPr="00452883" w:rsidRDefault="00674AA2">
      <w:pPr>
        <w:pStyle w:val="BodyText"/>
        <w:ind w:left="960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Disk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shipment</w:t>
      </w:r>
      <w:r w:rsidRPr="00452883">
        <w:rPr>
          <w:rFonts w:ascii="Arial" w:hAnsi="Arial"/>
          <w:color w:val="231F20"/>
        </w:rPr>
        <w:t xml:space="preserve"> of </w:t>
      </w:r>
      <w:r w:rsidRPr="00452883">
        <w:rPr>
          <w:rFonts w:ascii="Arial" w:hAnsi="Arial"/>
          <w:color w:val="231F20"/>
        </w:rPr>
        <w:t>images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from</w:t>
      </w:r>
      <w:r w:rsidRPr="00452883">
        <w:rPr>
          <w:rFonts w:ascii="Arial" w:hAnsi="Arial"/>
          <w:color w:val="231F20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eFolder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Cloud</w:t>
      </w:r>
    </w:p>
    <w:p w:rsidR="009671F0" w:rsidRPr="00452883" w:rsidRDefault="00674AA2">
      <w:pPr>
        <w:pStyle w:val="BodyText"/>
        <w:spacing w:line="248" w:lineRule="auto"/>
        <w:ind w:left="1199" w:right="81" w:hanging="240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Cloud-based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disaster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recovery</w:t>
      </w:r>
      <w:r w:rsidRPr="00452883">
        <w:rPr>
          <w:rFonts w:ascii="Arial" w:hAnsi="Arial"/>
          <w:color w:val="231F20"/>
        </w:rPr>
        <w:t xml:space="preserve"> of Hyper-V </w:t>
      </w:r>
      <w:r w:rsidRPr="00452883">
        <w:rPr>
          <w:rFonts w:ascii="Arial" w:hAnsi="Arial"/>
          <w:color w:val="231F20"/>
        </w:rPr>
        <w:t>environments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 xml:space="preserve">in </w:t>
      </w:r>
      <w:r w:rsidRPr="00452883">
        <w:rPr>
          <w:rFonts w:ascii="Arial" w:hAnsi="Arial"/>
          <w:color w:val="231F20"/>
        </w:rPr>
        <w:t>the</w:t>
      </w:r>
      <w:r w:rsidRPr="00452883">
        <w:rPr>
          <w:rFonts w:ascii="Arial" w:hAnsi="Arial"/>
          <w:color w:val="231F20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eFolder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Continuity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Cloud</w:t>
      </w:r>
    </w:p>
    <w:p w:rsidR="009671F0" w:rsidRPr="00452883" w:rsidRDefault="009671F0">
      <w:pPr>
        <w:spacing w:before="8"/>
        <w:rPr>
          <w:rFonts w:ascii="Arial" w:eastAsia="Avenir LT Std 35 Light" w:hAnsi="Arial" w:cs="Avenir LT Std 35 Light"/>
          <w:sz w:val="14"/>
          <w:szCs w:val="14"/>
        </w:rPr>
      </w:pPr>
    </w:p>
    <w:p w:rsidR="009671F0" w:rsidRPr="00452883" w:rsidRDefault="00674AA2">
      <w:pPr>
        <w:pStyle w:val="BodyText"/>
        <w:spacing w:before="0"/>
        <w:ind w:left="960"/>
        <w:rPr>
          <w:rFonts w:ascii="Arial" w:eastAsia="Lucida Sans" w:hAnsi="Arial" w:cs="Lucida Sans"/>
        </w:rPr>
      </w:pPr>
      <w:r w:rsidRPr="00452883">
        <w:rPr>
          <w:rFonts w:ascii="Arial" w:hAnsi="Arial"/>
          <w:color w:val="EF4129"/>
        </w:rPr>
        <w:t>Ge</w:t>
      </w:r>
      <w:r w:rsidRPr="00452883">
        <w:rPr>
          <w:rFonts w:ascii="Arial" w:hAnsi="Arial"/>
          <w:color w:val="EF4129"/>
        </w:rPr>
        <w:t>n</w:t>
      </w:r>
      <w:r w:rsidRPr="00452883">
        <w:rPr>
          <w:rFonts w:ascii="Arial" w:hAnsi="Arial"/>
          <w:color w:val="EF4129"/>
        </w:rPr>
        <w:t>e</w:t>
      </w:r>
      <w:r w:rsidRPr="00452883">
        <w:rPr>
          <w:rFonts w:ascii="Arial" w:hAnsi="Arial"/>
          <w:color w:val="EF4129"/>
        </w:rPr>
        <w:t>r</w:t>
      </w:r>
      <w:r w:rsidRPr="00452883">
        <w:rPr>
          <w:rFonts w:ascii="Arial" w:hAnsi="Arial"/>
          <w:color w:val="EF4129"/>
        </w:rPr>
        <w:t>o</w:t>
      </w:r>
      <w:r w:rsidRPr="00452883">
        <w:rPr>
          <w:rFonts w:ascii="Arial" w:hAnsi="Arial"/>
          <w:color w:val="EF4129"/>
        </w:rPr>
        <w:t>us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EF4129"/>
        </w:rPr>
        <w:t>cl</w:t>
      </w:r>
      <w:r w:rsidRPr="00452883">
        <w:rPr>
          <w:rFonts w:ascii="Arial" w:hAnsi="Arial"/>
          <w:color w:val="EF4129"/>
        </w:rPr>
        <w:t>o</w:t>
      </w:r>
      <w:r w:rsidRPr="00452883">
        <w:rPr>
          <w:rFonts w:ascii="Arial" w:hAnsi="Arial"/>
          <w:color w:val="EF4129"/>
        </w:rPr>
        <w:t>u</w:t>
      </w:r>
      <w:r w:rsidRPr="00452883">
        <w:rPr>
          <w:rFonts w:ascii="Arial" w:hAnsi="Arial"/>
          <w:color w:val="EF4129"/>
        </w:rPr>
        <w:t>d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EF4129"/>
        </w:rPr>
        <w:t>s</w:t>
      </w:r>
      <w:r w:rsidRPr="00452883">
        <w:rPr>
          <w:rFonts w:ascii="Arial" w:hAnsi="Arial"/>
          <w:color w:val="EF4129"/>
        </w:rPr>
        <w:t>t</w:t>
      </w:r>
      <w:r w:rsidRPr="00452883">
        <w:rPr>
          <w:rFonts w:ascii="Arial" w:hAnsi="Arial"/>
          <w:color w:val="EF4129"/>
        </w:rPr>
        <w:t>ora</w:t>
      </w:r>
      <w:r w:rsidRPr="00452883">
        <w:rPr>
          <w:rFonts w:ascii="Arial" w:hAnsi="Arial"/>
          <w:color w:val="EF4129"/>
        </w:rPr>
        <w:t>ge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EF4129"/>
        </w:rPr>
        <w:t>an</w:t>
      </w:r>
      <w:r w:rsidRPr="00452883">
        <w:rPr>
          <w:rFonts w:ascii="Arial" w:hAnsi="Arial"/>
          <w:color w:val="EF4129"/>
        </w:rPr>
        <w:t>d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EF4129"/>
        </w:rPr>
        <w:t>po</w:t>
      </w:r>
      <w:r w:rsidRPr="00452883">
        <w:rPr>
          <w:rFonts w:ascii="Arial" w:hAnsi="Arial"/>
          <w:color w:val="EF4129"/>
        </w:rPr>
        <w:t>in</w:t>
      </w:r>
      <w:r w:rsidRPr="00452883">
        <w:rPr>
          <w:rFonts w:ascii="Arial" w:hAnsi="Arial"/>
          <w:color w:val="EF4129"/>
        </w:rPr>
        <w:t>t-</w:t>
      </w:r>
      <w:r w:rsidRPr="00452883">
        <w:rPr>
          <w:rFonts w:ascii="Arial" w:hAnsi="Arial"/>
          <w:color w:val="EF4129"/>
        </w:rPr>
        <w:t>an</w:t>
      </w:r>
      <w:r w:rsidRPr="00452883">
        <w:rPr>
          <w:rFonts w:ascii="Arial" w:hAnsi="Arial"/>
          <w:color w:val="EF4129"/>
        </w:rPr>
        <w:t>d-</w:t>
      </w:r>
      <w:r w:rsidRPr="00452883">
        <w:rPr>
          <w:rFonts w:ascii="Arial" w:hAnsi="Arial"/>
          <w:color w:val="EF4129"/>
        </w:rPr>
        <w:t>click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EF4129"/>
        </w:rPr>
        <w:t>confi</w:t>
      </w:r>
      <w:r w:rsidRPr="00452883">
        <w:rPr>
          <w:rFonts w:ascii="Arial" w:hAnsi="Arial"/>
          <w:color w:val="EF4129"/>
        </w:rPr>
        <w:t>g</w:t>
      </w:r>
      <w:r w:rsidRPr="00452883">
        <w:rPr>
          <w:rFonts w:ascii="Arial" w:hAnsi="Arial"/>
          <w:color w:val="EF4129"/>
        </w:rPr>
        <w:t>ura</w:t>
      </w:r>
      <w:r w:rsidRPr="00452883">
        <w:rPr>
          <w:rFonts w:ascii="Arial" w:hAnsi="Arial"/>
          <w:color w:val="EF4129"/>
        </w:rPr>
        <w:t>t</w:t>
      </w:r>
      <w:r w:rsidRPr="00452883">
        <w:rPr>
          <w:rFonts w:ascii="Arial" w:hAnsi="Arial"/>
          <w:color w:val="EF4129"/>
        </w:rPr>
        <w:t>ion</w:t>
      </w:r>
    </w:p>
    <w:p w:rsidR="009671F0" w:rsidRPr="00452883" w:rsidRDefault="00674AA2">
      <w:pPr>
        <w:pStyle w:val="BodyText"/>
        <w:spacing w:before="54"/>
        <w:ind w:left="960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500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GB</w:t>
      </w:r>
      <w:r w:rsidRPr="00452883">
        <w:rPr>
          <w:rFonts w:ascii="Arial" w:hAnsi="Arial"/>
          <w:color w:val="231F20"/>
        </w:rPr>
        <w:t xml:space="preserve"> of </w:t>
      </w:r>
      <w:r w:rsidRPr="00452883">
        <w:rPr>
          <w:rFonts w:ascii="Arial" w:hAnsi="Arial"/>
          <w:color w:val="231F20"/>
        </w:rPr>
        <w:t>cloud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storage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per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protected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virtual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machine</w:t>
      </w:r>
    </w:p>
    <w:p w:rsidR="009671F0" w:rsidRPr="00452883" w:rsidRDefault="00674AA2">
      <w:pPr>
        <w:pStyle w:val="BodyText"/>
        <w:spacing w:line="248" w:lineRule="auto"/>
        <w:ind w:left="1199" w:right="61" w:hanging="240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Setup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and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administer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backups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through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the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existing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Veeam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console</w:t>
      </w:r>
    </w:p>
    <w:p w:rsidR="009671F0" w:rsidRPr="00452883" w:rsidRDefault="00674AA2">
      <w:pPr>
        <w:pStyle w:val="BodyText"/>
        <w:spacing w:before="40" w:line="248" w:lineRule="auto"/>
        <w:ind w:left="1199" w:right="61" w:hanging="240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 xml:space="preserve">Point-and-click </w:t>
      </w:r>
      <w:r w:rsidRPr="00452883">
        <w:rPr>
          <w:rFonts w:ascii="Arial" w:hAnsi="Arial"/>
          <w:color w:val="231F20"/>
        </w:rPr>
        <w:t>configuration</w:t>
      </w:r>
      <w:r w:rsidRPr="00452883">
        <w:rPr>
          <w:rFonts w:ascii="Arial" w:hAnsi="Arial"/>
          <w:color w:val="231F20"/>
        </w:rPr>
        <w:t xml:space="preserve"> of </w:t>
      </w:r>
      <w:r w:rsidRPr="00452883">
        <w:rPr>
          <w:rFonts w:ascii="Arial" w:hAnsi="Arial"/>
          <w:color w:val="231F20"/>
        </w:rPr>
        <w:t>local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Veeam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backups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to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the</w:t>
      </w:r>
      <w:r w:rsidRPr="00452883">
        <w:rPr>
          <w:rFonts w:ascii="Arial" w:hAnsi="Arial"/>
          <w:color w:val="231F20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eFolder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Cloud</w:t>
      </w:r>
    </w:p>
    <w:p w:rsidR="009671F0" w:rsidRPr="00452883" w:rsidRDefault="00674AA2">
      <w:pPr>
        <w:pStyle w:val="BodyText"/>
        <w:spacing w:before="40"/>
        <w:ind w:left="960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 xml:space="preserve">Free </w:t>
      </w:r>
      <w:r w:rsidRPr="00452883">
        <w:rPr>
          <w:rFonts w:ascii="Arial" w:hAnsi="Arial"/>
          <w:color w:val="231F20"/>
        </w:rPr>
        <w:t>pre-seed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service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or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internet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upload</w:t>
      </w:r>
    </w:p>
    <w:p w:rsidR="009671F0" w:rsidRPr="00452883" w:rsidRDefault="00674AA2">
      <w:pPr>
        <w:pStyle w:val="BodyText"/>
        <w:spacing w:line="248" w:lineRule="auto"/>
        <w:ind w:left="1199" w:hanging="240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Compatibility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with</w:t>
      </w:r>
      <w:r w:rsidRPr="00452883">
        <w:rPr>
          <w:rFonts w:ascii="Arial" w:hAnsi="Arial"/>
          <w:color w:val="231F20"/>
        </w:rPr>
        <w:t xml:space="preserve"> new </w:t>
      </w:r>
      <w:r w:rsidRPr="00452883">
        <w:rPr>
          <w:rFonts w:ascii="Arial" w:hAnsi="Arial"/>
          <w:color w:val="231F20"/>
        </w:rPr>
        <w:t>and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existing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Veeam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software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licenses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(must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be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upgraded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to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Veeam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v8)</w:t>
      </w:r>
    </w:p>
    <w:p w:rsidR="009671F0" w:rsidRPr="00452883" w:rsidRDefault="009671F0">
      <w:pPr>
        <w:spacing w:before="8"/>
        <w:rPr>
          <w:rFonts w:ascii="Arial" w:eastAsia="Avenir LT Std 35 Light" w:hAnsi="Arial" w:cs="Avenir LT Std 35 Light"/>
          <w:sz w:val="14"/>
          <w:szCs w:val="14"/>
        </w:rPr>
      </w:pPr>
    </w:p>
    <w:p w:rsidR="009671F0" w:rsidRPr="00452883" w:rsidRDefault="00674AA2">
      <w:pPr>
        <w:pStyle w:val="BodyText"/>
        <w:spacing w:before="0"/>
        <w:ind w:left="960"/>
        <w:rPr>
          <w:rFonts w:ascii="Arial" w:eastAsia="Lucida Sans" w:hAnsi="Arial" w:cs="Lucida Sans"/>
        </w:rPr>
      </w:pPr>
      <w:r w:rsidRPr="00452883">
        <w:rPr>
          <w:rFonts w:ascii="Arial" w:hAnsi="Arial"/>
          <w:color w:val="EF4129"/>
        </w:rPr>
        <w:t>C</w:t>
      </w:r>
      <w:r w:rsidRPr="00452883">
        <w:rPr>
          <w:rFonts w:ascii="Arial" w:hAnsi="Arial"/>
          <w:color w:val="EF4129"/>
        </w:rPr>
        <w:t>om</w:t>
      </w:r>
      <w:r w:rsidRPr="00452883">
        <w:rPr>
          <w:rFonts w:ascii="Arial" w:hAnsi="Arial"/>
          <w:color w:val="EF4129"/>
        </w:rPr>
        <w:t>p</w:t>
      </w:r>
      <w:r w:rsidRPr="00452883">
        <w:rPr>
          <w:rFonts w:ascii="Arial" w:hAnsi="Arial"/>
          <w:color w:val="EF4129"/>
        </w:rPr>
        <w:t>r</w:t>
      </w:r>
      <w:r w:rsidRPr="00452883">
        <w:rPr>
          <w:rFonts w:ascii="Arial" w:hAnsi="Arial"/>
          <w:color w:val="EF4129"/>
        </w:rPr>
        <w:t>e</w:t>
      </w:r>
      <w:r w:rsidRPr="00452883">
        <w:rPr>
          <w:rFonts w:ascii="Arial" w:hAnsi="Arial"/>
          <w:color w:val="EF4129"/>
        </w:rPr>
        <w:t>h</w:t>
      </w:r>
      <w:r w:rsidRPr="00452883">
        <w:rPr>
          <w:rFonts w:ascii="Arial" w:hAnsi="Arial"/>
          <w:color w:val="EF4129"/>
        </w:rPr>
        <w:t>e</w:t>
      </w:r>
      <w:r w:rsidRPr="00452883">
        <w:rPr>
          <w:rFonts w:ascii="Arial" w:hAnsi="Arial"/>
          <w:color w:val="EF4129"/>
        </w:rPr>
        <w:t>nsiv</w:t>
      </w:r>
      <w:r w:rsidRPr="00452883">
        <w:rPr>
          <w:rFonts w:ascii="Arial" w:hAnsi="Arial"/>
          <w:color w:val="EF4129"/>
        </w:rPr>
        <w:t>e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EF4129"/>
        </w:rPr>
        <w:t>r</w:t>
      </w:r>
      <w:r w:rsidRPr="00452883">
        <w:rPr>
          <w:rFonts w:ascii="Arial" w:hAnsi="Arial"/>
          <w:color w:val="EF4129"/>
        </w:rPr>
        <w:t>ep</w:t>
      </w:r>
      <w:r w:rsidRPr="00452883">
        <w:rPr>
          <w:rFonts w:ascii="Arial" w:hAnsi="Arial"/>
          <w:color w:val="EF4129"/>
        </w:rPr>
        <w:t>or</w:t>
      </w:r>
      <w:r w:rsidRPr="00452883">
        <w:rPr>
          <w:rFonts w:ascii="Arial" w:hAnsi="Arial"/>
          <w:color w:val="EF4129"/>
        </w:rPr>
        <w:t>t</w:t>
      </w:r>
      <w:r w:rsidRPr="00452883">
        <w:rPr>
          <w:rFonts w:ascii="Arial" w:hAnsi="Arial"/>
          <w:color w:val="EF4129"/>
        </w:rPr>
        <w:t>in</w:t>
      </w:r>
      <w:r w:rsidRPr="00452883">
        <w:rPr>
          <w:rFonts w:ascii="Arial" w:hAnsi="Arial"/>
          <w:color w:val="EF4129"/>
        </w:rPr>
        <w:t>g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EF4129"/>
        </w:rPr>
        <w:t>and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EF4129"/>
        </w:rPr>
        <w:t>in</w:t>
      </w:r>
      <w:r w:rsidRPr="00452883">
        <w:rPr>
          <w:rFonts w:ascii="Arial" w:hAnsi="Arial"/>
          <w:color w:val="EF4129"/>
        </w:rPr>
        <w:t>teg</w:t>
      </w:r>
      <w:r w:rsidRPr="00452883">
        <w:rPr>
          <w:rFonts w:ascii="Arial" w:hAnsi="Arial"/>
          <w:color w:val="EF4129"/>
        </w:rPr>
        <w:t>ra</w:t>
      </w:r>
      <w:r w:rsidRPr="00452883">
        <w:rPr>
          <w:rFonts w:ascii="Arial" w:hAnsi="Arial"/>
          <w:color w:val="EF4129"/>
        </w:rPr>
        <w:t>t</w:t>
      </w:r>
      <w:r w:rsidRPr="00452883">
        <w:rPr>
          <w:rFonts w:ascii="Arial" w:hAnsi="Arial"/>
          <w:color w:val="EF4129"/>
        </w:rPr>
        <w:t>ions</w:t>
      </w:r>
    </w:p>
    <w:p w:rsidR="009671F0" w:rsidRPr="00452883" w:rsidRDefault="00674AA2">
      <w:pPr>
        <w:pStyle w:val="BodyText"/>
        <w:spacing w:before="54"/>
        <w:ind w:left="960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Access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to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the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Veeam</w:t>
      </w:r>
      <w:r w:rsidRPr="00452883">
        <w:rPr>
          <w:rFonts w:ascii="Arial" w:hAnsi="Arial"/>
          <w:color w:val="231F20"/>
        </w:rPr>
        <w:t xml:space="preserve"> ONE </w:t>
      </w:r>
      <w:r w:rsidRPr="00452883">
        <w:rPr>
          <w:rFonts w:ascii="Arial" w:hAnsi="Arial"/>
          <w:color w:val="231F20"/>
        </w:rPr>
        <w:t>management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portal</w:t>
      </w:r>
    </w:p>
    <w:p w:rsidR="009671F0" w:rsidRPr="00452883" w:rsidRDefault="00674AA2">
      <w:pPr>
        <w:pStyle w:val="BodyText"/>
        <w:ind w:left="960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Multi-tenant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management</w:t>
      </w:r>
    </w:p>
    <w:p w:rsidR="009671F0" w:rsidRPr="00452883" w:rsidRDefault="00674AA2">
      <w:pPr>
        <w:pStyle w:val="BodyText"/>
        <w:ind w:left="960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Backup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monitoring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and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status</w:t>
      </w:r>
    </w:p>
    <w:p w:rsidR="009671F0" w:rsidRPr="00452883" w:rsidRDefault="00674AA2">
      <w:pPr>
        <w:pStyle w:val="BodyText"/>
        <w:ind w:left="960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Custom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alerting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and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notifications</w:t>
      </w:r>
    </w:p>
    <w:p w:rsidR="009671F0" w:rsidRPr="00452883" w:rsidRDefault="00674AA2">
      <w:pPr>
        <w:pStyle w:val="BodyText"/>
        <w:ind w:left="960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Comprehensive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usage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reports</w:t>
      </w:r>
    </w:p>
    <w:p w:rsidR="009671F0" w:rsidRPr="00452883" w:rsidRDefault="00674AA2">
      <w:pPr>
        <w:pStyle w:val="BodyText"/>
        <w:ind w:left="960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="00564334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License</w:t>
      </w:r>
      <w:r w:rsidRPr="00452883">
        <w:rPr>
          <w:rFonts w:ascii="Arial" w:hAnsi="Arial"/>
          <w:color w:val="231F20"/>
        </w:rPr>
        <w:t xml:space="preserve"> key </w:t>
      </w:r>
      <w:r w:rsidRPr="00452883">
        <w:rPr>
          <w:rFonts w:ascii="Arial" w:hAnsi="Arial"/>
          <w:color w:val="231F20"/>
        </w:rPr>
        <w:t>administratio</w:t>
      </w:r>
      <w:r w:rsidR="00564334">
        <w:rPr>
          <w:rFonts w:ascii="Arial" w:hAnsi="Arial"/>
          <w:color w:val="231F20"/>
        </w:rPr>
        <w:t>n</w:t>
      </w:r>
    </w:p>
    <w:p w:rsidR="009671F0" w:rsidRPr="00452883" w:rsidRDefault="009671F0">
      <w:pPr>
        <w:spacing w:before="4"/>
        <w:rPr>
          <w:rFonts w:ascii="Arial" w:eastAsia="Avenir LT Std 35 Light" w:hAnsi="Arial" w:cs="Avenir LT Std 35 Light"/>
          <w:sz w:val="15"/>
          <w:szCs w:val="15"/>
        </w:rPr>
      </w:pPr>
    </w:p>
    <w:p w:rsidR="009671F0" w:rsidRPr="00452883" w:rsidRDefault="00674AA2">
      <w:pPr>
        <w:pStyle w:val="BodyText"/>
        <w:spacing w:before="0"/>
        <w:ind w:left="960"/>
        <w:rPr>
          <w:rFonts w:ascii="Arial" w:eastAsia="Lucida Sans" w:hAnsi="Arial" w:cs="Lucida Sans"/>
        </w:rPr>
      </w:pPr>
      <w:r w:rsidRPr="00452883">
        <w:rPr>
          <w:rFonts w:ascii="Arial" w:hAnsi="Arial"/>
          <w:color w:val="EF4129"/>
        </w:rPr>
        <w:t>C</w:t>
      </w:r>
      <w:r w:rsidRPr="00452883">
        <w:rPr>
          <w:rFonts w:ascii="Arial" w:hAnsi="Arial"/>
          <w:color w:val="EF4129"/>
        </w:rPr>
        <w:t>om</w:t>
      </w:r>
      <w:r w:rsidRPr="00452883">
        <w:rPr>
          <w:rFonts w:ascii="Arial" w:hAnsi="Arial"/>
          <w:color w:val="EF4129"/>
        </w:rPr>
        <w:t>p</w:t>
      </w:r>
      <w:r w:rsidRPr="00452883">
        <w:rPr>
          <w:rFonts w:ascii="Arial" w:hAnsi="Arial"/>
          <w:color w:val="EF4129"/>
        </w:rPr>
        <w:t>lian</w:t>
      </w:r>
      <w:r w:rsidRPr="00452883">
        <w:rPr>
          <w:rFonts w:ascii="Arial" w:hAnsi="Arial"/>
          <w:color w:val="EF4129"/>
        </w:rPr>
        <w:t>t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EF4129"/>
        </w:rPr>
        <w:t>d</w:t>
      </w:r>
      <w:r w:rsidRPr="00452883">
        <w:rPr>
          <w:rFonts w:ascii="Arial" w:hAnsi="Arial"/>
          <w:color w:val="EF4129"/>
        </w:rPr>
        <w:t>a</w:t>
      </w:r>
      <w:r w:rsidRPr="00452883">
        <w:rPr>
          <w:rFonts w:ascii="Arial" w:hAnsi="Arial"/>
          <w:color w:val="EF4129"/>
        </w:rPr>
        <w:t>t</w:t>
      </w:r>
      <w:r w:rsidRPr="00452883">
        <w:rPr>
          <w:rFonts w:ascii="Arial" w:hAnsi="Arial"/>
          <w:color w:val="EF4129"/>
        </w:rPr>
        <w:t>a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EF4129"/>
        </w:rPr>
        <w:t>cen</w:t>
      </w:r>
      <w:r w:rsidRPr="00452883">
        <w:rPr>
          <w:rFonts w:ascii="Arial" w:hAnsi="Arial"/>
          <w:color w:val="EF4129"/>
        </w:rPr>
        <w:t>t</w:t>
      </w:r>
      <w:r w:rsidRPr="00452883">
        <w:rPr>
          <w:rFonts w:ascii="Arial" w:hAnsi="Arial"/>
          <w:color w:val="EF4129"/>
        </w:rPr>
        <w:t>ers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EF4129"/>
        </w:rPr>
        <w:t>an</w:t>
      </w:r>
      <w:r w:rsidRPr="00452883">
        <w:rPr>
          <w:rFonts w:ascii="Arial" w:hAnsi="Arial"/>
          <w:color w:val="EF4129"/>
        </w:rPr>
        <w:t>d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EF4129"/>
        </w:rPr>
        <w:t>military</w:t>
      </w:r>
      <w:r w:rsidRPr="00452883">
        <w:rPr>
          <w:rFonts w:ascii="Arial" w:hAnsi="Arial"/>
          <w:color w:val="EF4129"/>
        </w:rPr>
        <w:t>-g</w:t>
      </w:r>
      <w:r w:rsidRPr="00452883">
        <w:rPr>
          <w:rFonts w:ascii="Arial" w:hAnsi="Arial"/>
          <w:color w:val="EF4129"/>
        </w:rPr>
        <w:t>ra</w:t>
      </w:r>
      <w:r w:rsidRPr="00452883">
        <w:rPr>
          <w:rFonts w:ascii="Arial" w:hAnsi="Arial"/>
          <w:color w:val="EF4129"/>
        </w:rPr>
        <w:t>de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EF4129"/>
        </w:rPr>
        <w:t>encry</w:t>
      </w:r>
      <w:r w:rsidRPr="00452883">
        <w:rPr>
          <w:rFonts w:ascii="Arial" w:hAnsi="Arial"/>
          <w:color w:val="EF4129"/>
        </w:rPr>
        <w:t>pt</w:t>
      </w:r>
      <w:r w:rsidRPr="00452883">
        <w:rPr>
          <w:rFonts w:ascii="Arial" w:hAnsi="Arial"/>
          <w:color w:val="EF4129"/>
        </w:rPr>
        <w:t>i</w:t>
      </w:r>
      <w:r w:rsidRPr="00452883">
        <w:rPr>
          <w:rFonts w:ascii="Arial" w:hAnsi="Arial"/>
          <w:color w:val="EF4129"/>
        </w:rPr>
        <w:t>o</w:t>
      </w:r>
      <w:r w:rsidRPr="00452883">
        <w:rPr>
          <w:rFonts w:ascii="Arial" w:hAnsi="Arial"/>
          <w:color w:val="EF4129"/>
        </w:rPr>
        <w:t>n</w:t>
      </w:r>
    </w:p>
    <w:p w:rsidR="009671F0" w:rsidRPr="00452883" w:rsidRDefault="00674AA2">
      <w:pPr>
        <w:pStyle w:val="BodyText"/>
        <w:spacing w:before="54"/>
        <w:ind w:left="960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 xml:space="preserve">SSAE </w:t>
      </w:r>
      <w:r w:rsidRPr="00452883">
        <w:rPr>
          <w:rFonts w:ascii="Arial" w:hAnsi="Arial"/>
          <w:color w:val="231F20"/>
        </w:rPr>
        <w:t>16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Type</w:t>
      </w:r>
      <w:r w:rsidRPr="00452883">
        <w:rPr>
          <w:rFonts w:ascii="Arial" w:hAnsi="Arial"/>
          <w:color w:val="231F20"/>
        </w:rPr>
        <w:t xml:space="preserve"> II </w:t>
      </w:r>
      <w:r w:rsidRPr="00452883">
        <w:rPr>
          <w:rFonts w:ascii="Arial" w:hAnsi="Arial"/>
          <w:color w:val="231F20"/>
        </w:rPr>
        <w:t>or</w:t>
      </w:r>
      <w:r w:rsidRPr="00452883">
        <w:rPr>
          <w:rFonts w:ascii="Arial" w:hAnsi="Arial"/>
          <w:color w:val="231F20"/>
        </w:rPr>
        <w:t xml:space="preserve"> SOC </w:t>
      </w:r>
      <w:r w:rsidRPr="00452883">
        <w:rPr>
          <w:rFonts w:ascii="Arial" w:hAnsi="Arial"/>
          <w:color w:val="231F20"/>
        </w:rPr>
        <w:t>Certified</w:t>
      </w:r>
    </w:p>
    <w:p w:rsidR="009671F0" w:rsidRPr="00452883" w:rsidRDefault="00674AA2">
      <w:pPr>
        <w:pStyle w:val="BodyText"/>
        <w:ind w:left="960"/>
        <w:rPr>
          <w:rFonts w:ascii="Arial" w:hAnsi="Arial"/>
        </w:rPr>
      </w:pPr>
      <w:proofErr w:type="gramStart"/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eFolder</w:t>
      </w:r>
      <w:proofErr w:type="gramEnd"/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100%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uptime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cloud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service-level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agreement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(SLA)</w:t>
      </w:r>
    </w:p>
    <w:p w:rsidR="009671F0" w:rsidRPr="00452883" w:rsidRDefault="00674AA2">
      <w:pPr>
        <w:pStyle w:val="BodyText"/>
        <w:spacing w:line="248" w:lineRule="auto"/>
        <w:ind w:left="1199" w:right="61" w:hanging="240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 xml:space="preserve">99.999% reliability, </w:t>
      </w:r>
      <w:r w:rsidRPr="00452883">
        <w:rPr>
          <w:rFonts w:ascii="Arial" w:hAnsi="Arial"/>
          <w:color w:val="231F20"/>
        </w:rPr>
        <w:t>translating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to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less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than</w:t>
      </w:r>
      <w:r w:rsidRPr="00452883">
        <w:rPr>
          <w:rFonts w:ascii="Arial" w:hAnsi="Arial"/>
          <w:color w:val="231F20"/>
        </w:rPr>
        <w:t xml:space="preserve"> 5 </w:t>
      </w:r>
      <w:r w:rsidRPr="00452883">
        <w:rPr>
          <w:rFonts w:ascii="Arial" w:hAnsi="Arial"/>
          <w:color w:val="231F20"/>
        </w:rPr>
        <w:t>minutes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average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downtime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per</w:t>
      </w:r>
      <w:r w:rsidRPr="00452883">
        <w:rPr>
          <w:rFonts w:ascii="Arial" w:hAnsi="Arial"/>
          <w:color w:val="231F20"/>
        </w:rPr>
        <w:t xml:space="preserve"> year</w:t>
      </w:r>
    </w:p>
    <w:p w:rsidR="009671F0" w:rsidRPr="00452883" w:rsidRDefault="00674AA2">
      <w:pPr>
        <w:pStyle w:val="BodyText"/>
        <w:spacing w:before="75" w:line="248" w:lineRule="auto"/>
        <w:ind w:left="591" w:right="1034" w:hanging="240"/>
        <w:rPr>
          <w:rFonts w:ascii="Arial" w:hAnsi="Arial"/>
        </w:rPr>
      </w:pPr>
      <w:r w:rsidRPr="00452883">
        <w:rPr>
          <w:rFonts w:ascii="Arial" w:hAnsi="Arial"/>
        </w:rPr>
        <w:br w:type="column"/>
      </w:r>
      <w:r w:rsidRPr="00452883">
        <w:rPr>
          <w:rFonts w:ascii="Arial" w:hAnsi="Arial"/>
          <w:color w:val="EF4129"/>
        </w:rPr>
        <w:lastRenderedPageBreak/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 xml:space="preserve">Silent </w:t>
      </w:r>
      <w:r w:rsidRPr="00452883">
        <w:rPr>
          <w:rFonts w:ascii="Arial" w:hAnsi="Arial"/>
          <w:color w:val="231F20"/>
        </w:rPr>
        <w:t>Data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Corruption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Protection,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end-to-end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checksums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to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“tag”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data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with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strongly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verifiable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identifiers</w:t>
      </w:r>
    </w:p>
    <w:p w:rsidR="009671F0" w:rsidRPr="00452883" w:rsidRDefault="00674AA2">
      <w:pPr>
        <w:pStyle w:val="BodyText"/>
        <w:spacing w:before="40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User-owned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encryption</w:t>
      </w:r>
      <w:r w:rsidRPr="00452883">
        <w:rPr>
          <w:rFonts w:ascii="Arial" w:hAnsi="Arial"/>
          <w:color w:val="231F20"/>
        </w:rPr>
        <w:t xml:space="preserve"> keys</w:t>
      </w:r>
    </w:p>
    <w:p w:rsidR="009671F0" w:rsidRPr="00452883" w:rsidRDefault="00674AA2">
      <w:pPr>
        <w:pStyle w:val="BodyText"/>
        <w:spacing w:line="248" w:lineRule="auto"/>
        <w:ind w:left="591" w:right="1034" w:hanging="240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Data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transferred</w:t>
      </w:r>
      <w:r w:rsidRPr="00452883">
        <w:rPr>
          <w:rFonts w:ascii="Arial" w:hAnsi="Arial"/>
          <w:color w:val="231F20"/>
        </w:rPr>
        <w:t xml:space="preserve"> over </w:t>
      </w:r>
      <w:r w:rsidRPr="00452883">
        <w:rPr>
          <w:rFonts w:ascii="Arial" w:hAnsi="Arial"/>
          <w:color w:val="231F20"/>
        </w:rPr>
        <w:t>Secure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Sockets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Layer</w:t>
      </w:r>
      <w:r w:rsidRPr="00452883">
        <w:rPr>
          <w:rFonts w:ascii="Arial" w:hAnsi="Arial"/>
          <w:color w:val="231F20"/>
        </w:rPr>
        <w:t xml:space="preserve"> (SSL)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encrypted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connections</w:t>
      </w:r>
    </w:p>
    <w:p w:rsidR="009671F0" w:rsidRPr="00452883" w:rsidRDefault="00674AA2">
      <w:pPr>
        <w:pStyle w:val="BodyText"/>
        <w:spacing w:before="40" w:line="248" w:lineRule="auto"/>
        <w:ind w:left="591" w:right="805" w:hanging="240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Server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Side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Encryption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(SSE),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using</w:t>
      </w:r>
      <w:r w:rsidRPr="00452883">
        <w:rPr>
          <w:rFonts w:ascii="Arial" w:hAnsi="Arial"/>
          <w:color w:val="231F20"/>
        </w:rPr>
        <w:t xml:space="preserve"> 128-bit </w:t>
      </w:r>
      <w:r w:rsidRPr="00452883">
        <w:rPr>
          <w:rFonts w:ascii="Arial" w:hAnsi="Arial"/>
          <w:color w:val="231F20"/>
        </w:rPr>
        <w:t>Secure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Sockets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Layer</w:t>
      </w:r>
      <w:r w:rsidRPr="00452883">
        <w:rPr>
          <w:rFonts w:ascii="Arial" w:hAnsi="Arial"/>
          <w:color w:val="231F20"/>
        </w:rPr>
        <w:t xml:space="preserve"> (128-bit SSL) in </w:t>
      </w:r>
      <w:r w:rsidRPr="00452883">
        <w:rPr>
          <w:rFonts w:ascii="Arial" w:hAnsi="Arial"/>
          <w:color w:val="231F20"/>
        </w:rPr>
        <w:t>transit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and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256-bit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Advanced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Encryption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Standard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(256-bit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AES)</w:t>
      </w:r>
      <w:r w:rsidRPr="00452883">
        <w:rPr>
          <w:rFonts w:ascii="Arial" w:hAnsi="Arial"/>
          <w:color w:val="231F20"/>
        </w:rPr>
        <w:t xml:space="preserve"> at </w:t>
      </w:r>
      <w:r w:rsidRPr="00452883">
        <w:rPr>
          <w:rFonts w:ascii="Arial" w:hAnsi="Arial"/>
          <w:color w:val="231F20"/>
        </w:rPr>
        <w:t>rest</w:t>
      </w:r>
    </w:p>
    <w:p w:rsidR="009671F0" w:rsidRPr="00452883" w:rsidRDefault="009671F0">
      <w:pPr>
        <w:spacing w:before="8"/>
        <w:rPr>
          <w:rFonts w:ascii="Arial" w:eastAsia="Avenir LT Std 35 Light" w:hAnsi="Arial" w:cs="Avenir LT Std 35 Light"/>
          <w:sz w:val="14"/>
          <w:szCs w:val="14"/>
        </w:rPr>
      </w:pPr>
    </w:p>
    <w:p w:rsidR="009671F0" w:rsidRPr="00452883" w:rsidRDefault="00674AA2">
      <w:pPr>
        <w:pStyle w:val="BodyText"/>
        <w:spacing w:before="0"/>
        <w:rPr>
          <w:rFonts w:ascii="Arial" w:eastAsia="Lucida Sans" w:hAnsi="Arial" w:cs="Lucida Sans"/>
        </w:rPr>
      </w:pPr>
      <w:r w:rsidRPr="00452883">
        <w:rPr>
          <w:rFonts w:ascii="Arial" w:hAnsi="Arial"/>
          <w:color w:val="EF4129"/>
        </w:rPr>
        <w:t>P</w:t>
      </w:r>
      <w:r w:rsidRPr="00452883">
        <w:rPr>
          <w:rFonts w:ascii="Arial" w:hAnsi="Arial"/>
          <w:color w:val="EF4129"/>
        </w:rPr>
        <w:t>latforms</w:t>
      </w:r>
    </w:p>
    <w:p w:rsidR="009671F0" w:rsidRPr="00452883" w:rsidRDefault="00674AA2">
      <w:pPr>
        <w:pStyle w:val="BodyText"/>
        <w:spacing w:before="54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Microsoft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Windows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Server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2012</w:t>
      </w:r>
    </w:p>
    <w:p w:rsidR="009671F0" w:rsidRPr="00452883" w:rsidRDefault="00674AA2">
      <w:pPr>
        <w:pStyle w:val="BodyText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Microsoft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Windows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Server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2012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R2</w:t>
      </w:r>
    </w:p>
    <w:p w:rsidR="009671F0" w:rsidRPr="00452883" w:rsidRDefault="00674AA2">
      <w:pPr>
        <w:pStyle w:val="BodyText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Microsoft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Windows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Server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2012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R2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SP1</w:t>
      </w:r>
    </w:p>
    <w:p w:rsidR="009671F0" w:rsidRPr="00452883" w:rsidRDefault="00674AA2">
      <w:pPr>
        <w:pStyle w:val="BodyText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VMware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vSphere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5.x</w:t>
      </w:r>
    </w:p>
    <w:p w:rsidR="009671F0" w:rsidRPr="00452883" w:rsidRDefault="00674AA2">
      <w:pPr>
        <w:pStyle w:val="BodyText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VMware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vSphere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4.x</w:t>
      </w:r>
    </w:p>
    <w:p w:rsidR="009671F0" w:rsidRPr="00452883" w:rsidRDefault="009671F0">
      <w:pPr>
        <w:spacing w:before="4"/>
        <w:rPr>
          <w:rFonts w:ascii="Arial" w:eastAsia="Avenir LT Std 35 Light" w:hAnsi="Arial" w:cs="Avenir LT Std 35 Light"/>
          <w:sz w:val="15"/>
          <w:szCs w:val="15"/>
        </w:rPr>
      </w:pPr>
    </w:p>
    <w:p w:rsidR="009671F0" w:rsidRPr="00452883" w:rsidRDefault="00674AA2">
      <w:pPr>
        <w:pStyle w:val="BodyText"/>
        <w:spacing w:before="0"/>
        <w:rPr>
          <w:rFonts w:ascii="Arial" w:eastAsia="Lucida Sans" w:hAnsi="Arial" w:cs="Lucida Sans"/>
        </w:rPr>
      </w:pPr>
      <w:r w:rsidRPr="00452883">
        <w:rPr>
          <w:rFonts w:ascii="Arial" w:hAnsi="Arial"/>
          <w:color w:val="EF4129"/>
        </w:rPr>
        <w:t>Ho</w:t>
      </w:r>
      <w:r w:rsidRPr="00452883">
        <w:rPr>
          <w:rFonts w:ascii="Arial" w:hAnsi="Arial"/>
          <w:color w:val="EF4129"/>
        </w:rPr>
        <w:t>s</w:t>
      </w:r>
      <w:r w:rsidRPr="00452883">
        <w:rPr>
          <w:rFonts w:ascii="Arial" w:hAnsi="Arial"/>
          <w:color w:val="EF4129"/>
        </w:rPr>
        <w:t>t</w:t>
      </w:r>
      <w:r w:rsidRPr="00452883">
        <w:rPr>
          <w:rFonts w:ascii="Arial" w:hAnsi="Arial"/>
          <w:color w:val="EF4129"/>
        </w:rPr>
        <w:t>s</w:t>
      </w:r>
    </w:p>
    <w:p w:rsidR="009671F0" w:rsidRPr="00452883" w:rsidRDefault="00674AA2">
      <w:pPr>
        <w:pStyle w:val="BodyText"/>
        <w:spacing w:before="54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Microsoft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Windows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Server</w:t>
      </w:r>
      <w:r w:rsidRPr="00452883">
        <w:rPr>
          <w:rFonts w:ascii="Arial" w:hAnsi="Arial"/>
          <w:color w:val="231F20"/>
        </w:rPr>
        <w:t xml:space="preserve"> Hyper-V </w:t>
      </w:r>
      <w:r w:rsidRPr="00452883">
        <w:rPr>
          <w:rFonts w:ascii="Arial" w:hAnsi="Arial"/>
          <w:color w:val="231F20"/>
        </w:rPr>
        <w:t>2012</w:t>
      </w:r>
    </w:p>
    <w:p w:rsidR="009671F0" w:rsidRPr="00452883" w:rsidRDefault="00674AA2">
      <w:pPr>
        <w:pStyle w:val="BodyText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Microsoft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Windows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Server</w:t>
      </w:r>
      <w:r w:rsidRPr="00452883">
        <w:rPr>
          <w:rFonts w:ascii="Arial" w:hAnsi="Arial"/>
          <w:color w:val="231F20"/>
        </w:rPr>
        <w:t xml:space="preserve"> Hyper-V </w:t>
      </w:r>
      <w:r w:rsidRPr="00452883">
        <w:rPr>
          <w:rFonts w:ascii="Arial" w:hAnsi="Arial"/>
          <w:color w:val="231F20"/>
        </w:rPr>
        <w:t>2012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R2</w:t>
      </w:r>
    </w:p>
    <w:p w:rsidR="009671F0" w:rsidRPr="00452883" w:rsidRDefault="00674AA2">
      <w:pPr>
        <w:pStyle w:val="BodyText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Microsoft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Windows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Server</w:t>
      </w:r>
      <w:r w:rsidRPr="00452883">
        <w:rPr>
          <w:rFonts w:ascii="Arial" w:hAnsi="Arial"/>
          <w:color w:val="231F20"/>
        </w:rPr>
        <w:t xml:space="preserve"> Hyper-V </w:t>
      </w:r>
      <w:r w:rsidRPr="00452883">
        <w:rPr>
          <w:rFonts w:ascii="Arial" w:hAnsi="Arial"/>
          <w:color w:val="231F20"/>
        </w:rPr>
        <w:t>2012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R2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SP1</w:t>
      </w:r>
    </w:p>
    <w:p w:rsidR="009671F0" w:rsidRPr="00452883" w:rsidRDefault="00674AA2">
      <w:pPr>
        <w:pStyle w:val="BodyText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Microsoft</w:t>
      </w:r>
      <w:r w:rsidRPr="00452883">
        <w:rPr>
          <w:rFonts w:ascii="Arial" w:hAnsi="Arial"/>
          <w:color w:val="231F20"/>
        </w:rPr>
        <w:t xml:space="preserve"> Hyper-V </w:t>
      </w:r>
      <w:r w:rsidRPr="00452883">
        <w:rPr>
          <w:rFonts w:ascii="Arial" w:hAnsi="Arial"/>
          <w:color w:val="231F20"/>
        </w:rPr>
        <w:t>Server</w:t>
      </w:r>
    </w:p>
    <w:p w:rsidR="009671F0" w:rsidRPr="00452883" w:rsidRDefault="00674AA2">
      <w:pPr>
        <w:pStyle w:val="BodyText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VMware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ESXi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5.x</w:t>
      </w:r>
    </w:p>
    <w:p w:rsidR="009671F0" w:rsidRPr="00452883" w:rsidRDefault="00674AA2">
      <w:pPr>
        <w:pStyle w:val="BodyText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VMware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ESXi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4.x</w:t>
      </w:r>
    </w:p>
    <w:p w:rsidR="009671F0" w:rsidRPr="00452883" w:rsidRDefault="009671F0">
      <w:pPr>
        <w:spacing w:before="4"/>
        <w:rPr>
          <w:rFonts w:ascii="Arial" w:eastAsia="Avenir LT Std 35 Light" w:hAnsi="Arial" w:cs="Avenir LT Std 35 Light"/>
          <w:sz w:val="15"/>
          <w:szCs w:val="15"/>
        </w:rPr>
      </w:pPr>
    </w:p>
    <w:p w:rsidR="009671F0" w:rsidRPr="00452883" w:rsidRDefault="00674AA2">
      <w:pPr>
        <w:pStyle w:val="BodyText"/>
        <w:spacing w:before="0"/>
        <w:rPr>
          <w:rFonts w:ascii="Arial" w:eastAsia="Lucida Sans" w:hAnsi="Arial" w:cs="Lucida Sans"/>
        </w:rPr>
      </w:pPr>
      <w:r w:rsidRPr="00452883">
        <w:rPr>
          <w:rFonts w:ascii="Arial" w:hAnsi="Arial"/>
          <w:color w:val="EF4129"/>
        </w:rPr>
        <w:t>S</w:t>
      </w:r>
      <w:r w:rsidRPr="00452883">
        <w:rPr>
          <w:rFonts w:ascii="Arial" w:hAnsi="Arial"/>
          <w:color w:val="EF4129"/>
        </w:rPr>
        <w:t>oftware</w:t>
      </w:r>
    </w:p>
    <w:p w:rsidR="009671F0" w:rsidRPr="00452883" w:rsidRDefault="00674AA2">
      <w:pPr>
        <w:pStyle w:val="BodyText"/>
        <w:spacing w:before="54" w:line="248" w:lineRule="auto"/>
        <w:ind w:left="591" w:right="1034" w:hanging="240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Microsoft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System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Center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Virtual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Machine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Manager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2012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R2</w:t>
      </w:r>
      <w:r w:rsidRPr="00452883">
        <w:rPr>
          <w:rFonts w:ascii="Arial" w:hAnsi="Arial"/>
          <w:color w:val="231F20"/>
        </w:rPr>
        <w:t xml:space="preserve"> (optional)</w:t>
      </w:r>
    </w:p>
    <w:p w:rsidR="009671F0" w:rsidRPr="00452883" w:rsidRDefault="00674AA2">
      <w:pPr>
        <w:pStyle w:val="BodyText"/>
        <w:spacing w:before="40" w:line="248" w:lineRule="auto"/>
        <w:ind w:left="591" w:right="1034" w:hanging="240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Microsoft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System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Center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Virtual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Machine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Manager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2012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SP1</w:t>
      </w:r>
      <w:r w:rsidRPr="00452883">
        <w:rPr>
          <w:rFonts w:ascii="Arial" w:hAnsi="Arial"/>
          <w:color w:val="231F20"/>
        </w:rPr>
        <w:t xml:space="preserve"> (optional)</w:t>
      </w:r>
    </w:p>
    <w:p w:rsidR="009671F0" w:rsidRPr="00452883" w:rsidRDefault="00674AA2">
      <w:pPr>
        <w:pStyle w:val="BodyText"/>
        <w:spacing w:before="40" w:line="248" w:lineRule="auto"/>
        <w:ind w:left="591" w:right="1034" w:hanging="240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Microsoft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System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Center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Virtual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Machine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Manager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2008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R2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SP1</w:t>
      </w:r>
      <w:r w:rsidRPr="00452883">
        <w:rPr>
          <w:rFonts w:ascii="Arial" w:hAnsi="Arial"/>
          <w:color w:val="231F20"/>
        </w:rPr>
        <w:t xml:space="preserve"> (optional)</w:t>
      </w:r>
    </w:p>
    <w:p w:rsidR="009671F0" w:rsidRPr="00452883" w:rsidRDefault="00674AA2">
      <w:pPr>
        <w:pStyle w:val="BodyText"/>
        <w:spacing w:before="40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VMware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vCenter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Server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5.x</w:t>
      </w:r>
      <w:r w:rsidRPr="00452883">
        <w:rPr>
          <w:rFonts w:ascii="Arial" w:hAnsi="Arial"/>
          <w:color w:val="231F20"/>
        </w:rPr>
        <w:t xml:space="preserve"> (optional)</w:t>
      </w:r>
    </w:p>
    <w:p w:rsidR="009671F0" w:rsidRPr="00452883" w:rsidRDefault="00674AA2">
      <w:pPr>
        <w:pStyle w:val="BodyText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VMware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vCenter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Server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4.x</w:t>
      </w:r>
      <w:r w:rsidRPr="00452883">
        <w:rPr>
          <w:rFonts w:ascii="Arial" w:hAnsi="Arial"/>
          <w:color w:val="231F20"/>
        </w:rPr>
        <w:t xml:space="preserve"> (optional)</w:t>
      </w:r>
    </w:p>
    <w:p w:rsidR="009671F0" w:rsidRPr="00452883" w:rsidRDefault="00674AA2">
      <w:pPr>
        <w:pStyle w:val="BodyText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VMware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vCenter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Server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5.1,</w:t>
      </w:r>
      <w:r w:rsidRPr="00452883">
        <w:rPr>
          <w:rFonts w:ascii="Arial" w:hAnsi="Arial"/>
          <w:color w:val="231F20"/>
        </w:rPr>
        <w:t xml:space="preserve"> 5.5 (optional)</w:t>
      </w:r>
    </w:p>
    <w:p w:rsidR="009671F0" w:rsidRPr="00452883" w:rsidRDefault="009671F0">
      <w:pPr>
        <w:spacing w:before="4"/>
        <w:rPr>
          <w:rFonts w:ascii="Arial" w:eastAsia="Avenir LT Std 35 Light" w:hAnsi="Arial" w:cs="Avenir LT Std 35 Light"/>
          <w:sz w:val="15"/>
          <w:szCs w:val="15"/>
        </w:rPr>
      </w:pPr>
    </w:p>
    <w:p w:rsidR="009671F0" w:rsidRPr="00452883" w:rsidRDefault="00674AA2">
      <w:pPr>
        <w:pStyle w:val="BodyText"/>
        <w:spacing w:before="0"/>
        <w:rPr>
          <w:rFonts w:ascii="Arial" w:eastAsia="Lucida Sans" w:hAnsi="Arial" w:cs="Lucida Sans"/>
        </w:rPr>
      </w:pPr>
      <w:r w:rsidRPr="00452883">
        <w:rPr>
          <w:rFonts w:ascii="Arial" w:hAnsi="Arial"/>
          <w:color w:val="EF4129"/>
        </w:rPr>
        <w:t>V</w:t>
      </w:r>
      <w:r w:rsidRPr="00452883">
        <w:rPr>
          <w:rFonts w:ascii="Arial" w:hAnsi="Arial"/>
          <w:color w:val="EF4129"/>
        </w:rPr>
        <w:t>irtual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EF4129"/>
        </w:rPr>
        <w:t>M</w:t>
      </w:r>
      <w:r w:rsidRPr="00452883">
        <w:rPr>
          <w:rFonts w:ascii="Arial" w:hAnsi="Arial"/>
          <w:color w:val="EF4129"/>
        </w:rPr>
        <w:t>achin</w:t>
      </w:r>
      <w:r w:rsidRPr="00452883">
        <w:rPr>
          <w:rFonts w:ascii="Arial" w:hAnsi="Arial"/>
          <w:color w:val="EF4129"/>
        </w:rPr>
        <w:t>e</w:t>
      </w:r>
      <w:r w:rsidRPr="00452883">
        <w:rPr>
          <w:rFonts w:ascii="Arial" w:hAnsi="Arial"/>
          <w:color w:val="EF4129"/>
        </w:rPr>
        <w:t>s</w:t>
      </w:r>
    </w:p>
    <w:p w:rsidR="009671F0" w:rsidRPr="00452883" w:rsidRDefault="00674AA2">
      <w:pPr>
        <w:pStyle w:val="BodyText"/>
        <w:spacing w:before="54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All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operating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systems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supported</w:t>
      </w:r>
      <w:r w:rsidRPr="00452883">
        <w:rPr>
          <w:rFonts w:ascii="Arial" w:hAnsi="Arial"/>
          <w:color w:val="231F20"/>
        </w:rPr>
        <w:t xml:space="preserve"> by </w:t>
      </w:r>
      <w:r w:rsidRPr="00452883">
        <w:rPr>
          <w:rFonts w:ascii="Arial" w:hAnsi="Arial"/>
          <w:color w:val="231F20"/>
        </w:rPr>
        <w:t>Microsoft</w:t>
      </w:r>
      <w:r w:rsidRPr="00452883">
        <w:rPr>
          <w:rFonts w:ascii="Arial" w:hAnsi="Arial"/>
          <w:color w:val="231F20"/>
        </w:rPr>
        <w:t xml:space="preserve"> Hyper-V</w:t>
      </w:r>
    </w:p>
    <w:p w:rsidR="009671F0" w:rsidRPr="00452883" w:rsidRDefault="00674AA2">
      <w:pPr>
        <w:pStyle w:val="BodyText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All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operating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systems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supported</w:t>
      </w:r>
      <w:r w:rsidRPr="00452883">
        <w:rPr>
          <w:rFonts w:ascii="Arial" w:hAnsi="Arial"/>
          <w:color w:val="231F20"/>
        </w:rPr>
        <w:t xml:space="preserve"> by </w:t>
      </w:r>
      <w:r w:rsidRPr="00452883">
        <w:rPr>
          <w:rFonts w:ascii="Arial" w:hAnsi="Arial"/>
          <w:color w:val="231F20"/>
        </w:rPr>
        <w:t>VMware</w:t>
      </w:r>
    </w:p>
    <w:p w:rsidR="009671F0" w:rsidRPr="00452883" w:rsidRDefault="00674AA2">
      <w:pPr>
        <w:pStyle w:val="BodyText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Any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application</w:t>
      </w:r>
    </w:p>
    <w:p w:rsidR="009671F0" w:rsidRPr="00452883" w:rsidRDefault="00674AA2">
      <w:pPr>
        <w:pStyle w:val="BodyText"/>
        <w:rPr>
          <w:rFonts w:ascii="Arial" w:hAnsi="Arial"/>
        </w:rPr>
      </w:pPr>
      <w:r w:rsidRPr="00452883">
        <w:rPr>
          <w:rFonts w:ascii="Arial" w:hAnsi="Arial"/>
          <w:color w:val="EF4129"/>
        </w:rPr>
        <w:t xml:space="preserve">&gt; 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231F20"/>
        </w:rPr>
        <w:t>Any</w:t>
      </w:r>
      <w:r w:rsidRPr="00452883">
        <w:rPr>
          <w:rFonts w:ascii="Arial" w:hAnsi="Arial"/>
          <w:color w:val="231F20"/>
        </w:rPr>
        <w:t xml:space="preserve"> file </w:t>
      </w:r>
      <w:r w:rsidRPr="00452883">
        <w:rPr>
          <w:rFonts w:ascii="Arial" w:hAnsi="Arial"/>
          <w:color w:val="231F20"/>
        </w:rPr>
        <w:t>system</w:t>
      </w:r>
    </w:p>
    <w:p w:rsidR="009671F0" w:rsidRPr="00452883" w:rsidRDefault="009671F0">
      <w:pPr>
        <w:rPr>
          <w:rFonts w:ascii="Arial" w:hAnsi="Arial"/>
        </w:rPr>
        <w:sectPr w:rsidR="009671F0" w:rsidRPr="00452883">
          <w:type w:val="continuous"/>
          <w:pgSz w:w="12240" w:h="15840"/>
          <w:pgMar w:top="0" w:right="0" w:bottom="720" w:left="0" w:header="720" w:footer="720" w:gutter="0"/>
          <w:cols w:num="2" w:space="720" w:equalWidth="0">
            <w:col w:w="5909" w:space="40"/>
            <w:col w:w="6291"/>
          </w:cols>
        </w:sectPr>
      </w:pPr>
    </w:p>
    <w:p w:rsidR="009671F0" w:rsidRPr="00452883" w:rsidRDefault="009671F0">
      <w:pPr>
        <w:rPr>
          <w:rFonts w:ascii="Arial" w:eastAsia="Avenir LT Std 35 Light" w:hAnsi="Arial" w:cs="Avenir LT Std 35 Light"/>
          <w:sz w:val="20"/>
          <w:szCs w:val="20"/>
        </w:rPr>
      </w:pPr>
    </w:p>
    <w:p w:rsidR="009671F0" w:rsidRPr="00452883" w:rsidRDefault="009671F0">
      <w:pPr>
        <w:rPr>
          <w:rFonts w:ascii="Arial" w:eastAsia="Avenir LT Std 35 Light" w:hAnsi="Arial" w:cs="Avenir LT Std 35 Light"/>
          <w:sz w:val="20"/>
          <w:szCs w:val="20"/>
        </w:rPr>
      </w:pPr>
    </w:p>
    <w:p w:rsidR="009671F0" w:rsidRPr="00452883" w:rsidRDefault="009671F0">
      <w:pPr>
        <w:spacing w:before="11"/>
        <w:rPr>
          <w:rFonts w:ascii="Arial" w:eastAsia="Avenir LT Std 35 Light" w:hAnsi="Arial" w:cs="Avenir LT Std 35 Light"/>
          <w:sz w:val="27"/>
          <w:szCs w:val="27"/>
        </w:rPr>
      </w:pPr>
    </w:p>
    <w:p w:rsidR="009671F0" w:rsidRPr="00452883" w:rsidRDefault="00674AA2">
      <w:pPr>
        <w:pStyle w:val="Heading3"/>
        <w:spacing w:before="60" w:line="231" w:lineRule="exact"/>
        <w:ind w:left="960" w:firstLine="0"/>
        <w:rPr>
          <w:rFonts w:ascii="Arial" w:hAnsi="Arial"/>
        </w:rPr>
      </w:pPr>
      <w:r w:rsidRPr="00452883">
        <w:rPr>
          <w:rFonts w:ascii="Arial" w:hAnsi="Arial"/>
          <w:color w:val="EF4129"/>
        </w:rPr>
        <w:t>Ab</w:t>
      </w:r>
      <w:r w:rsidRPr="00452883">
        <w:rPr>
          <w:rFonts w:ascii="Arial" w:hAnsi="Arial"/>
          <w:color w:val="EF4129"/>
        </w:rPr>
        <w:t>ou</w:t>
      </w:r>
      <w:r w:rsidRPr="00452883">
        <w:rPr>
          <w:rFonts w:ascii="Arial" w:hAnsi="Arial"/>
          <w:color w:val="EF4129"/>
        </w:rPr>
        <w:t>t</w:t>
      </w:r>
      <w:r w:rsidRPr="00452883">
        <w:rPr>
          <w:rFonts w:ascii="Arial" w:hAnsi="Arial"/>
          <w:color w:val="EF4129"/>
        </w:rPr>
        <w:t xml:space="preserve"> </w:t>
      </w:r>
      <w:r w:rsidRPr="00452883">
        <w:rPr>
          <w:rFonts w:ascii="Arial" w:hAnsi="Arial"/>
          <w:color w:val="EF4129"/>
        </w:rPr>
        <w:t>eF</w:t>
      </w:r>
      <w:r w:rsidRPr="00452883">
        <w:rPr>
          <w:rFonts w:ascii="Arial" w:hAnsi="Arial"/>
          <w:color w:val="EF4129"/>
        </w:rPr>
        <w:t>old</w:t>
      </w:r>
      <w:r w:rsidRPr="00452883">
        <w:rPr>
          <w:rFonts w:ascii="Arial" w:hAnsi="Arial"/>
          <w:color w:val="EF4129"/>
        </w:rPr>
        <w:t>e</w:t>
      </w:r>
      <w:r w:rsidRPr="00452883">
        <w:rPr>
          <w:rFonts w:ascii="Arial" w:hAnsi="Arial"/>
          <w:color w:val="EF4129"/>
        </w:rPr>
        <w:t>r</w:t>
      </w:r>
    </w:p>
    <w:p w:rsidR="009671F0" w:rsidRPr="00452883" w:rsidRDefault="00674AA2">
      <w:pPr>
        <w:pStyle w:val="BodyText"/>
        <w:spacing w:before="2" w:line="200" w:lineRule="exact"/>
        <w:ind w:left="960" w:right="2847"/>
        <w:rPr>
          <w:rFonts w:ascii="Arial" w:hAnsi="Arial"/>
        </w:rPr>
      </w:pPr>
      <w:r w:rsidRPr="00564334">
        <w:rPr>
          <w:rFonts w:ascii="Arial" w:hAnsi="Arial"/>
          <w:color w:val="231F20"/>
          <w:highlight w:val="yellow"/>
        </w:rPr>
        <w:t>eFolder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is</w:t>
      </w:r>
      <w:r w:rsidRPr="00564334">
        <w:rPr>
          <w:rFonts w:ascii="Arial" w:hAnsi="Arial"/>
          <w:color w:val="231F20"/>
          <w:highlight w:val="yellow"/>
        </w:rPr>
        <w:t xml:space="preserve"> a leading </w:t>
      </w:r>
      <w:r w:rsidRPr="00564334">
        <w:rPr>
          <w:rFonts w:ascii="Arial" w:hAnsi="Arial"/>
          <w:color w:val="231F20"/>
          <w:highlight w:val="yellow"/>
        </w:rPr>
        <w:t>supplier</w:t>
      </w:r>
      <w:r w:rsidRPr="00564334">
        <w:rPr>
          <w:rFonts w:ascii="Arial" w:hAnsi="Arial"/>
          <w:color w:val="231F20"/>
          <w:highlight w:val="yellow"/>
        </w:rPr>
        <w:t xml:space="preserve"> of </w:t>
      </w:r>
      <w:r w:rsidRPr="00564334">
        <w:rPr>
          <w:rFonts w:ascii="Arial" w:hAnsi="Arial"/>
          <w:color w:val="231F20"/>
          <w:highlight w:val="yellow"/>
        </w:rPr>
        <w:t>cloud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data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protection,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business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continuity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and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cloud</w:t>
      </w:r>
      <w:r w:rsidRPr="00564334">
        <w:rPr>
          <w:rFonts w:ascii="Arial" w:hAnsi="Arial"/>
          <w:color w:val="231F20"/>
          <w:highlight w:val="yellow"/>
        </w:rPr>
        <w:t xml:space="preserve"> file </w:t>
      </w:r>
      <w:r w:rsidRPr="00564334">
        <w:rPr>
          <w:rFonts w:ascii="Arial" w:hAnsi="Arial"/>
          <w:color w:val="231F20"/>
          <w:highlight w:val="yellow"/>
        </w:rPr>
        <w:t>sync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solutions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 xml:space="preserve">for </w:t>
      </w:r>
      <w:r w:rsidRPr="00564334">
        <w:rPr>
          <w:rFonts w:ascii="Arial" w:hAnsi="Arial"/>
          <w:color w:val="231F20"/>
          <w:highlight w:val="yellow"/>
        </w:rPr>
        <w:t>MSPs,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cloud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service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providers,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system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integrators,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and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VARs.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eFolder</w:t>
      </w:r>
      <w:r w:rsidRPr="00564334">
        <w:rPr>
          <w:rFonts w:ascii="Arial" w:hAnsi="Arial"/>
          <w:color w:val="231F20"/>
          <w:highlight w:val="yellow"/>
        </w:rPr>
        <w:t xml:space="preserve"> BDR for </w:t>
      </w:r>
      <w:r w:rsidRPr="00564334">
        <w:rPr>
          <w:rFonts w:ascii="Arial" w:hAnsi="Arial"/>
          <w:color w:val="231F20"/>
          <w:highlight w:val="yellow"/>
        </w:rPr>
        <w:t>Veeam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is</w:t>
      </w:r>
      <w:r w:rsidRPr="00564334">
        <w:rPr>
          <w:rFonts w:ascii="Arial" w:hAnsi="Arial"/>
          <w:color w:val="231F20"/>
          <w:highlight w:val="yellow"/>
        </w:rPr>
        <w:t xml:space="preserve"> a </w:t>
      </w:r>
      <w:r w:rsidRPr="00564334">
        <w:rPr>
          <w:rFonts w:ascii="Arial" w:hAnsi="Arial"/>
          <w:color w:val="231F20"/>
          <w:highlight w:val="yellow"/>
        </w:rPr>
        <w:t>cloud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replication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and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disaster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recovery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service</w:t>
      </w:r>
      <w:r w:rsidRPr="00564334">
        <w:rPr>
          <w:rFonts w:ascii="Arial" w:hAnsi="Arial"/>
          <w:color w:val="231F20"/>
          <w:highlight w:val="yellow"/>
        </w:rPr>
        <w:t xml:space="preserve"> that </w:t>
      </w:r>
      <w:r w:rsidRPr="00564334">
        <w:rPr>
          <w:rFonts w:ascii="Arial" w:hAnsi="Arial"/>
          <w:color w:val="231F20"/>
          <w:highlight w:val="yellow"/>
        </w:rPr>
        <w:t>leverages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Veeam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Cloud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Connect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and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the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massive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storage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and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recovery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capabilities</w:t>
      </w:r>
      <w:r w:rsidRPr="00564334">
        <w:rPr>
          <w:rFonts w:ascii="Arial" w:hAnsi="Arial"/>
          <w:color w:val="231F20"/>
          <w:highlight w:val="yellow"/>
        </w:rPr>
        <w:t xml:space="preserve"> of </w:t>
      </w:r>
      <w:r w:rsidRPr="00564334">
        <w:rPr>
          <w:rFonts w:ascii="Arial" w:hAnsi="Arial"/>
          <w:color w:val="231F20"/>
          <w:highlight w:val="yellow"/>
        </w:rPr>
        <w:t>the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eFolder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Cloud.</w:t>
      </w:r>
    </w:p>
    <w:p w:rsidR="009671F0" w:rsidRPr="00452883" w:rsidRDefault="009671F0">
      <w:pPr>
        <w:spacing w:before="3"/>
        <w:rPr>
          <w:rFonts w:ascii="Arial" w:eastAsia="Avenir LT Std 35 Light" w:hAnsi="Arial" w:cs="Avenir LT Std 35 Light"/>
          <w:sz w:val="16"/>
          <w:szCs w:val="16"/>
        </w:rPr>
      </w:pPr>
    </w:p>
    <w:p w:rsidR="009671F0" w:rsidRPr="00452883" w:rsidRDefault="00674AA2">
      <w:pPr>
        <w:pStyle w:val="BodyText"/>
        <w:spacing w:before="75"/>
        <w:ind w:left="3890"/>
        <w:rPr>
          <w:rFonts w:ascii="Arial" w:hAnsi="Arial"/>
        </w:rPr>
      </w:pPr>
      <w:r w:rsidRPr="00452883">
        <w:rPr>
          <w:rFonts w:ascii="Arial" w:hAnsi="Arial"/>
          <w:color w:val="231F20"/>
        </w:rPr>
        <w:t>©2015</w:t>
      </w:r>
      <w:r w:rsidRPr="00452883">
        <w:rPr>
          <w:rFonts w:ascii="Arial" w:hAnsi="Arial"/>
          <w:color w:val="231F20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eFolder,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Inc.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All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rights</w:t>
      </w:r>
      <w:r w:rsidRPr="00452883">
        <w:rPr>
          <w:rFonts w:ascii="Arial" w:hAnsi="Arial"/>
          <w:color w:val="231F20"/>
        </w:rPr>
        <w:t xml:space="preserve"> </w:t>
      </w:r>
      <w:r w:rsidRPr="00452883">
        <w:rPr>
          <w:rFonts w:ascii="Arial" w:hAnsi="Arial"/>
          <w:color w:val="231F20"/>
        </w:rPr>
        <w:t>reserved.</w:t>
      </w:r>
      <w:r w:rsidRPr="00452883">
        <w:rPr>
          <w:rFonts w:ascii="Arial" w:hAnsi="Arial"/>
          <w:color w:val="231F20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eFolder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is</w:t>
      </w:r>
      <w:r w:rsidRPr="00564334">
        <w:rPr>
          <w:rFonts w:ascii="Arial" w:hAnsi="Arial"/>
          <w:color w:val="231F20"/>
          <w:highlight w:val="yellow"/>
        </w:rPr>
        <w:t xml:space="preserve"> a </w:t>
      </w:r>
      <w:r w:rsidRPr="00564334">
        <w:rPr>
          <w:rFonts w:ascii="Arial" w:hAnsi="Arial"/>
          <w:color w:val="231F20"/>
          <w:highlight w:val="yellow"/>
        </w:rPr>
        <w:t>trademark</w:t>
      </w:r>
      <w:r w:rsidRPr="00564334">
        <w:rPr>
          <w:rFonts w:ascii="Arial" w:hAnsi="Arial"/>
          <w:color w:val="231F20"/>
          <w:highlight w:val="yellow"/>
        </w:rPr>
        <w:t xml:space="preserve"> of </w:t>
      </w:r>
      <w:r w:rsidRPr="00564334">
        <w:rPr>
          <w:rFonts w:ascii="Arial" w:hAnsi="Arial"/>
          <w:color w:val="231F20"/>
          <w:highlight w:val="yellow"/>
        </w:rPr>
        <w:t>eFolder,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Inc.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04/15</w:t>
      </w:r>
      <w:r w:rsidRPr="00564334">
        <w:rPr>
          <w:rFonts w:ascii="Arial" w:hAnsi="Arial"/>
          <w:color w:val="231F20"/>
          <w:highlight w:val="yellow"/>
        </w:rPr>
        <w:t xml:space="preserve"> </w:t>
      </w:r>
      <w:r w:rsidRPr="00564334">
        <w:rPr>
          <w:rFonts w:ascii="Arial" w:hAnsi="Arial"/>
          <w:color w:val="231F20"/>
          <w:highlight w:val="yellow"/>
        </w:rPr>
        <w:t>EF0286</w:t>
      </w:r>
    </w:p>
    <w:sectPr w:rsidR="009671F0" w:rsidRPr="00452883">
      <w:type w:val="continuous"/>
      <w:pgSz w:w="12240" w:h="15840"/>
      <w:pgMar w:top="0" w:right="0" w:bottom="72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A2" w:rsidRDefault="00674AA2">
      <w:r>
        <w:separator/>
      </w:r>
    </w:p>
  </w:endnote>
  <w:endnote w:type="continuationSeparator" w:id="0">
    <w:p w:rsidR="00674AA2" w:rsidRDefault="0067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venir LT Std 35 Light">
    <w:altName w:val="Avenir LT Std 35 Light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F0" w:rsidRDefault="00452883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FB5A449" wp14:editId="266C88FF">
          <wp:simplePos x="0" y="0"/>
          <wp:positionH relativeFrom="column">
            <wp:posOffset>0</wp:posOffset>
          </wp:positionH>
          <wp:positionV relativeFrom="paragraph">
            <wp:posOffset>-118110</wp:posOffset>
          </wp:positionV>
          <wp:extent cx="7769225" cy="6184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8862" cy="628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A2" w:rsidRDefault="00674AA2">
      <w:r>
        <w:separator/>
      </w:r>
    </w:p>
  </w:footnote>
  <w:footnote w:type="continuationSeparator" w:id="0">
    <w:p w:rsidR="00674AA2" w:rsidRDefault="00674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71F0"/>
    <w:rsid w:val="00452883"/>
    <w:rsid w:val="00564334"/>
    <w:rsid w:val="00674AA2"/>
    <w:rsid w:val="009671F0"/>
    <w:rsid w:val="00A2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DF7265-B2A4-4517-A110-1DA0F688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960"/>
      <w:outlineLvl w:val="0"/>
    </w:pPr>
    <w:rPr>
      <w:rFonts w:ascii="Lucida Sans" w:eastAsia="Lucida Sans" w:hAnsi="Lucida Sans"/>
      <w:sz w:val="28"/>
      <w:szCs w:val="28"/>
    </w:rPr>
  </w:style>
  <w:style w:type="paragraph" w:styleId="Heading2">
    <w:name w:val="heading 2"/>
    <w:basedOn w:val="Normal"/>
    <w:uiPriority w:val="1"/>
    <w:qFormat/>
    <w:pPr>
      <w:ind w:left="960"/>
      <w:outlineLvl w:val="1"/>
    </w:pPr>
    <w:rPr>
      <w:rFonts w:ascii="Avenir LT Std 35 Light" w:eastAsia="Avenir LT Std 35 Light" w:hAnsi="Avenir LT Std 35 Light"/>
      <w:sz w:val="21"/>
      <w:szCs w:val="21"/>
    </w:rPr>
  </w:style>
  <w:style w:type="paragraph" w:styleId="Heading3">
    <w:name w:val="heading 3"/>
    <w:basedOn w:val="Normal"/>
    <w:uiPriority w:val="1"/>
    <w:qFormat/>
    <w:pPr>
      <w:spacing w:before="125"/>
      <w:ind w:left="837" w:hanging="180"/>
      <w:outlineLvl w:val="2"/>
    </w:pPr>
    <w:rPr>
      <w:rFonts w:ascii="Lucida Sans" w:eastAsia="Lucida Sans" w:hAnsi="Lucida San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351"/>
    </w:pPr>
    <w:rPr>
      <w:rFonts w:ascii="Avenir LT Std 35 Light" w:eastAsia="Avenir LT Std 35 Light" w:hAnsi="Avenir LT Std 35 Ligh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2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883"/>
  </w:style>
  <w:style w:type="paragraph" w:styleId="Footer">
    <w:name w:val="footer"/>
    <w:basedOn w:val="Normal"/>
    <w:link w:val="FooterChar"/>
    <w:uiPriority w:val="99"/>
    <w:unhideWhenUsed/>
    <w:rsid w:val="00452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BDR for Veeam_DS_R3.indd</vt:lpstr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BDR for Veeam_DS_R3.indd</dc:title>
  <cp:lastModifiedBy>Neeraj Periwal</cp:lastModifiedBy>
  <cp:revision>3</cp:revision>
  <dcterms:created xsi:type="dcterms:W3CDTF">2015-04-10T13:15:00Z</dcterms:created>
  <dcterms:modified xsi:type="dcterms:W3CDTF">2015-04-10T21:15:00Z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2015-04-02T00:00:00Z</vt:filetime>
  </property>
  <property fmtid="{D5CDD505-2E9C-101B-9397-08002B2CF9AE}" pid="3" name="LastSaved">
    <vt:filetime>2015-04-10T00:00:00Z</vt:filetime>
  </property>
</Properties>
</file>