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6E" w:rsidRDefault="00EC5D35" w:rsidP="00066A6E">
      <w:pPr>
        <w:pStyle w:val="Heading1"/>
      </w:pPr>
      <w:r>
        <w:t xml:space="preserve">Using the Account List in the </w:t>
      </w:r>
      <w:r w:rsidR="00AB2D7F">
        <w:t>Web Portal</w:t>
      </w:r>
    </w:p>
    <w:p w:rsidR="00947BA3" w:rsidRDefault="00947BA3" w:rsidP="00947BA3">
      <w:r>
        <w:t>_____________________________________________________________________________________</w:t>
      </w:r>
    </w:p>
    <w:p w:rsidR="00947BA3" w:rsidRPr="002B2A84" w:rsidRDefault="00947BA3" w:rsidP="00947BA3">
      <w:pPr>
        <w:rPr>
          <w:b/>
        </w:rPr>
      </w:pPr>
      <w:r>
        <w:rPr>
          <w:b/>
        </w:rPr>
        <w:t>Introduction</w:t>
      </w:r>
    </w:p>
    <w:p w:rsidR="00947BA3" w:rsidRDefault="00947BA3" w:rsidP="00947BA3">
      <w:r>
        <w:t>_____________________________________________________________________________________</w:t>
      </w:r>
    </w:p>
    <w:p w:rsidR="00EC5D35" w:rsidRDefault="00EC5D35" w:rsidP="008077AE">
      <w:r>
        <w:t xml:space="preserve">In this video tutorial, we will show you how to use the Account List in the eFolder Web Portal. </w:t>
      </w:r>
      <w:r w:rsidR="00A84382">
        <w:t>This is a</w:t>
      </w:r>
      <w:r w:rsidR="00DA6D15">
        <w:t>n</w:t>
      </w:r>
      <w:r w:rsidR="00A84382">
        <w:t xml:space="preserve"> advanced </w:t>
      </w:r>
      <w:r w:rsidR="00BF502F">
        <w:t>training</w:t>
      </w:r>
      <w:r w:rsidR="00A84382">
        <w:t xml:space="preserve"> video </w:t>
      </w:r>
      <w:r w:rsidR="00BF502F">
        <w:t>that covers the Account List in detail</w:t>
      </w:r>
      <w:r w:rsidR="00A84382">
        <w:t xml:space="preserve">. </w:t>
      </w:r>
      <w:r w:rsidR="00BF502F">
        <w:t xml:space="preserve">Before watching this video, you should have viewed the related video in this series </w:t>
      </w:r>
      <w:r>
        <w:t>entitled</w:t>
      </w:r>
      <w:r w:rsidR="001E7554">
        <w:t>,</w:t>
      </w:r>
      <w:r>
        <w:t xml:space="preserve"> </w:t>
      </w:r>
      <w:r w:rsidRPr="001E7554">
        <w:rPr>
          <w:i/>
        </w:rPr>
        <w:t>Overview of the Web Portal</w:t>
      </w:r>
      <w:r>
        <w:t>.</w:t>
      </w:r>
    </w:p>
    <w:p w:rsidR="00515ADF" w:rsidRPr="00F331E0" w:rsidRDefault="00515ADF" w:rsidP="00515ADF">
      <w:r>
        <w:t>As you recall</w:t>
      </w:r>
      <w:r w:rsidR="009326C3">
        <w:t xml:space="preserve"> from </w:t>
      </w:r>
      <w:r w:rsidR="00FD6DC8">
        <w:t xml:space="preserve">the </w:t>
      </w:r>
      <w:r w:rsidR="00582790">
        <w:t>overview</w:t>
      </w:r>
      <w:r w:rsidR="009326C3">
        <w:t xml:space="preserve"> video</w:t>
      </w:r>
      <w:r>
        <w:t xml:space="preserve">, the Web Portal provides two </w:t>
      </w:r>
      <w:r w:rsidR="009326C3">
        <w:t>alternat</w:t>
      </w:r>
      <w:r w:rsidR="009A7EFA">
        <w:t>ive</w:t>
      </w:r>
      <w:r w:rsidR="009326C3">
        <w:t xml:space="preserve"> interfaces</w:t>
      </w:r>
      <w:r>
        <w:t xml:space="preserve"> </w:t>
      </w:r>
      <w:r w:rsidR="00180F8F">
        <w:t xml:space="preserve">for </w:t>
      </w:r>
      <w:r>
        <w:t>view</w:t>
      </w:r>
      <w:r w:rsidR="009326C3">
        <w:t>ing</w:t>
      </w:r>
      <w:r>
        <w:t xml:space="preserve"> and manag</w:t>
      </w:r>
      <w:r w:rsidR="009326C3">
        <w:t>ing</w:t>
      </w:r>
      <w:r>
        <w:t xml:space="preserve"> your accounts—the Account Center and the Account List. Both of these </w:t>
      </w:r>
      <w:r w:rsidR="00504990">
        <w:t>options</w:t>
      </w:r>
      <w:r>
        <w:t xml:space="preserve"> provide roughly the same functionality, but they </w:t>
      </w:r>
      <w:r w:rsidR="00504990">
        <w:t>have</w:t>
      </w:r>
      <w:r>
        <w:t xml:space="preserve"> different </w:t>
      </w:r>
      <w:r w:rsidR="00FC12EB">
        <w:t xml:space="preserve">user </w:t>
      </w:r>
      <w:r>
        <w:t xml:space="preserve">interfaces. The Account </w:t>
      </w:r>
      <w:r w:rsidRPr="001A0A5B">
        <w:rPr>
          <w:i/>
        </w:rPr>
        <w:t>Center</w:t>
      </w:r>
      <w:r>
        <w:t xml:space="preserve"> is an interactive, point-and-click, intuitive-type interface. The Account </w:t>
      </w:r>
      <w:r w:rsidRPr="001A0A5B">
        <w:rPr>
          <w:i/>
        </w:rPr>
        <w:t>List</w:t>
      </w:r>
      <w:r>
        <w:t xml:space="preserve"> provides a very detailed report-like interface with embedded commands and links. Some partners prefer one over the other or use one for some tasks and the other for other tasks. </w:t>
      </w:r>
      <w:r w:rsidRPr="008103BB">
        <w:t xml:space="preserve">In general, the </w:t>
      </w:r>
      <w:r>
        <w:t>A</w:t>
      </w:r>
      <w:r w:rsidRPr="008103BB">
        <w:t xml:space="preserve">ccount </w:t>
      </w:r>
      <w:r w:rsidRPr="001A0A5B">
        <w:rPr>
          <w:i/>
        </w:rPr>
        <w:t>Center</w:t>
      </w:r>
      <w:r w:rsidRPr="008103BB">
        <w:t xml:space="preserve"> is easier to use, but requires </w:t>
      </w:r>
      <w:r>
        <w:t>a few additional</w:t>
      </w:r>
      <w:r w:rsidRPr="008103BB">
        <w:t xml:space="preserve"> click</w:t>
      </w:r>
      <w:r>
        <w:t xml:space="preserve">s </w:t>
      </w:r>
      <w:r w:rsidRPr="008103BB">
        <w:t xml:space="preserve">to view all </w:t>
      </w:r>
      <w:r>
        <w:t xml:space="preserve">of the account </w:t>
      </w:r>
      <w:r w:rsidRPr="008103BB">
        <w:t xml:space="preserve">information. </w:t>
      </w:r>
      <w:r>
        <w:t xml:space="preserve">The </w:t>
      </w:r>
      <w:r w:rsidRPr="008103BB">
        <w:t xml:space="preserve">Account </w:t>
      </w:r>
      <w:r w:rsidRPr="001A0A5B">
        <w:rPr>
          <w:i/>
        </w:rPr>
        <w:t>List</w:t>
      </w:r>
      <w:r w:rsidRPr="008103BB">
        <w:t xml:space="preserve"> shows all </w:t>
      </w:r>
      <w:r>
        <w:t xml:space="preserve">of the </w:t>
      </w:r>
      <w:r w:rsidRPr="008103BB">
        <w:t xml:space="preserve">relevant </w:t>
      </w:r>
      <w:r>
        <w:t>account</w:t>
      </w:r>
      <w:r w:rsidRPr="008103BB">
        <w:t xml:space="preserve"> information, but </w:t>
      </w:r>
      <w:r>
        <w:t xml:space="preserve">it </w:t>
      </w:r>
      <w:r w:rsidRPr="008103BB">
        <w:t xml:space="preserve">can be overwhelming except </w:t>
      </w:r>
      <w:r>
        <w:t xml:space="preserve">for </w:t>
      </w:r>
      <w:r w:rsidRPr="008103BB">
        <w:t>power users</w:t>
      </w:r>
      <w:r>
        <w:t>, and it requires some horizontal scrolling to see all the fields</w:t>
      </w:r>
      <w:r w:rsidRPr="008103BB">
        <w:t>.</w:t>
      </w:r>
      <w:r>
        <w:t xml:space="preserve"> This video </w:t>
      </w:r>
      <w:r w:rsidR="00FC12EB">
        <w:t>will show you</w:t>
      </w:r>
      <w:r>
        <w:t xml:space="preserve"> how to use the </w:t>
      </w:r>
      <w:r w:rsidR="00D2107B">
        <w:t xml:space="preserve">more detailed </w:t>
      </w:r>
      <w:r>
        <w:t xml:space="preserve">Account </w:t>
      </w:r>
      <w:r w:rsidRPr="00FC12EB">
        <w:rPr>
          <w:i/>
        </w:rPr>
        <w:t>List</w:t>
      </w:r>
      <w:r>
        <w:t xml:space="preserve"> interface.</w:t>
      </w:r>
    </w:p>
    <w:p w:rsidR="003057E0" w:rsidRDefault="003057E0" w:rsidP="003057E0">
      <w:r>
        <w:t>_____________________________________________________________________________________</w:t>
      </w:r>
    </w:p>
    <w:p w:rsidR="003057E0" w:rsidRPr="002B2A84" w:rsidRDefault="00D2107B" w:rsidP="003057E0">
      <w:pPr>
        <w:rPr>
          <w:b/>
        </w:rPr>
      </w:pPr>
      <w:r>
        <w:rPr>
          <w:b/>
        </w:rPr>
        <w:t>A quick overview of t</w:t>
      </w:r>
      <w:r w:rsidR="003057E0" w:rsidRPr="002B2A84">
        <w:rPr>
          <w:b/>
        </w:rPr>
        <w:t xml:space="preserve">he </w:t>
      </w:r>
      <w:r>
        <w:rPr>
          <w:b/>
        </w:rPr>
        <w:t>Account List</w:t>
      </w:r>
      <w:r w:rsidR="001D53B1">
        <w:rPr>
          <w:b/>
        </w:rPr>
        <w:t xml:space="preserve"> page</w:t>
      </w:r>
    </w:p>
    <w:p w:rsidR="003057E0" w:rsidRDefault="003057E0" w:rsidP="003057E0">
      <w:r>
        <w:t>_____________________________________________________________________________________</w:t>
      </w:r>
    </w:p>
    <w:p w:rsidR="00D850C8" w:rsidRDefault="00D850C8" w:rsidP="008077AE">
      <w:r>
        <w:t xml:space="preserve">Access the Account List by </w:t>
      </w:r>
      <w:r w:rsidR="00C77411">
        <w:t>opening</w:t>
      </w:r>
      <w:r>
        <w:t xml:space="preserve"> the Web Portal and selecting </w:t>
      </w:r>
      <w:r w:rsidRPr="001E7554">
        <w:rPr>
          <w:i/>
        </w:rPr>
        <w:t>Account List (Detailed View)</w:t>
      </w:r>
      <w:r>
        <w:t xml:space="preserve"> in the </w:t>
      </w:r>
      <w:r w:rsidRPr="001E7554">
        <w:rPr>
          <w:b/>
        </w:rPr>
        <w:t>Accounts</w:t>
      </w:r>
      <w:r>
        <w:t xml:space="preserve"> </w:t>
      </w:r>
      <w:r w:rsidR="00C77411">
        <w:t>menu option</w:t>
      </w:r>
      <w:r>
        <w:t>.</w:t>
      </w:r>
    </w:p>
    <w:p w:rsidR="00D2107B" w:rsidRDefault="009217F1" w:rsidP="00D2107B">
      <w:r>
        <w:t>The Account List</w:t>
      </w:r>
      <w:r w:rsidR="00D2107B">
        <w:t xml:space="preserve"> is laid out in five sections going down the page. You can navigate to a particular section by selecting the corresponding link at the top of the page or by scrolling down the page.</w:t>
      </w:r>
    </w:p>
    <w:p w:rsidR="009834F8" w:rsidRDefault="00506BC3" w:rsidP="008077AE">
      <w:r>
        <w:t>T</w:t>
      </w:r>
      <w:r w:rsidR="001F69F4">
        <w:t xml:space="preserve">he </w:t>
      </w:r>
      <w:r w:rsidR="001F69F4" w:rsidRPr="007A069C">
        <w:rPr>
          <w:i/>
        </w:rPr>
        <w:t>Search Criteria</w:t>
      </w:r>
      <w:r w:rsidR="001F69F4">
        <w:t xml:space="preserve"> section </w:t>
      </w:r>
      <w:r>
        <w:t>is where you enter search parameters to display the accounts you want to view or manage.</w:t>
      </w:r>
    </w:p>
    <w:p w:rsidR="009834F8" w:rsidRDefault="007A069C" w:rsidP="008077AE">
      <w:r w:rsidRPr="007A069C">
        <w:t xml:space="preserve">The </w:t>
      </w:r>
      <w:r w:rsidRPr="007A069C">
        <w:rPr>
          <w:i/>
        </w:rPr>
        <w:t>Accounts Matching Search Criteria</w:t>
      </w:r>
      <w:r w:rsidRPr="007A069C">
        <w:t xml:space="preserve"> </w:t>
      </w:r>
      <w:r w:rsidR="00F82DB7">
        <w:t xml:space="preserve">section </w:t>
      </w:r>
      <w:r>
        <w:t xml:space="preserve">displays the results of the search you performed in the </w:t>
      </w:r>
      <w:r w:rsidRPr="00811FAA">
        <w:rPr>
          <w:i/>
        </w:rPr>
        <w:t>Search Criteria</w:t>
      </w:r>
      <w:r>
        <w:t xml:space="preserve"> section. </w:t>
      </w:r>
      <w:r w:rsidR="004914CD">
        <w:t xml:space="preserve">This is where you will perform </w:t>
      </w:r>
      <w:r w:rsidR="006E0E88">
        <w:t>most</w:t>
      </w:r>
      <w:r w:rsidR="004914CD">
        <w:t xml:space="preserve"> of your account management tasks.</w:t>
      </w:r>
    </w:p>
    <w:p w:rsidR="009834F8" w:rsidRDefault="00A13651" w:rsidP="008077AE">
      <w:r>
        <w:t>The list of accounts is presented in tabular format, with each account listed on a separate row. The columns of the table display the fields that are associated with the account</w:t>
      </w:r>
      <w:r w:rsidR="002B6572">
        <w:t>, with the field</w:t>
      </w:r>
      <w:r w:rsidR="00E46467">
        <w:t xml:space="preserve"> names</w:t>
      </w:r>
      <w:r w:rsidR="002B6572">
        <w:t xml:space="preserve"> at the top</w:t>
      </w:r>
      <w:r>
        <w:t xml:space="preserve">. </w:t>
      </w:r>
      <w:r w:rsidR="00811FAA">
        <w:t xml:space="preserve">Because there are more than 30 fields of information, </w:t>
      </w:r>
      <w:r>
        <w:t xml:space="preserve">you </w:t>
      </w:r>
      <w:r w:rsidR="004D6208">
        <w:t>may</w:t>
      </w:r>
      <w:r>
        <w:t xml:space="preserve"> need to use the </w:t>
      </w:r>
      <w:r w:rsidR="004D6208">
        <w:t xml:space="preserve">horizontal </w:t>
      </w:r>
      <w:r>
        <w:t xml:space="preserve">scroll bar </w:t>
      </w:r>
      <w:r w:rsidR="00811FAA">
        <w:t>to see all of the fields.</w:t>
      </w:r>
    </w:p>
    <w:p w:rsidR="005C0B15" w:rsidRDefault="007A43B5" w:rsidP="008077AE">
      <w:r>
        <w:lastRenderedPageBreak/>
        <w:t>The individual cells in the table contain the current field values along with links and ic</w:t>
      </w:r>
      <w:r w:rsidR="00600F75">
        <w:t xml:space="preserve">ons </w:t>
      </w:r>
      <w:r w:rsidR="005C0B15">
        <w:t xml:space="preserve">that allow you to display information, such as logs and status reports, </w:t>
      </w:r>
      <w:r w:rsidR="003854F0">
        <w:t>and</w:t>
      </w:r>
      <w:r w:rsidR="005C0B15">
        <w:t xml:space="preserve"> perform management functions, such as changing the setting for </w:t>
      </w:r>
      <w:r w:rsidR="00913CBC">
        <w:t>a</w:t>
      </w:r>
      <w:r w:rsidR="005C0B15">
        <w:t xml:space="preserve"> field.</w:t>
      </w:r>
      <w:r w:rsidR="00600F75">
        <w:t xml:space="preserve"> </w:t>
      </w:r>
      <w:r w:rsidR="003D3F3A">
        <w:t>C</w:t>
      </w:r>
      <w:r w:rsidR="00491E76">
        <w:t xml:space="preserve">lickable </w:t>
      </w:r>
      <w:r w:rsidR="00B20D1E">
        <w:t>l</w:t>
      </w:r>
      <w:r w:rsidR="000C7F82">
        <w:t>inks are always displayed in square brackets</w:t>
      </w:r>
      <w:r w:rsidR="003D3F3A">
        <w:t xml:space="preserve"> in the Account List</w:t>
      </w:r>
      <w:r w:rsidR="000C7F82">
        <w:t xml:space="preserve">. </w:t>
      </w:r>
      <w:r w:rsidR="008A32AC">
        <w:t>Power users</w:t>
      </w:r>
      <w:r w:rsidR="00600F75">
        <w:t xml:space="preserve"> </w:t>
      </w:r>
      <w:r w:rsidR="00560DBD">
        <w:t>prefer</w:t>
      </w:r>
      <w:r w:rsidR="00600F75">
        <w:t xml:space="preserve"> the </w:t>
      </w:r>
      <w:r w:rsidR="00A96D7E">
        <w:t xml:space="preserve">detailed </w:t>
      </w:r>
      <w:r w:rsidR="008A32AC">
        <w:t>A</w:t>
      </w:r>
      <w:r w:rsidR="00A96D7E">
        <w:t xml:space="preserve">ccount </w:t>
      </w:r>
      <w:r w:rsidR="008A32AC">
        <w:t>L</w:t>
      </w:r>
      <w:r w:rsidR="00A96D7E">
        <w:t xml:space="preserve">ist </w:t>
      </w:r>
      <w:r w:rsidR="00600F75">
        <w:t xml:space="preserve">interface because it </w:t>
      </w:r>
      <w:r w:rsidR="005C0B15">
        <w:t>displays</w:t>
      </w:r>
      <w:r w:rsidR="00600F75">
        <w:t xml:space="preserve"> </w:t>
      </w:r>
      <w:r w:rsidR="005C0B15">
        <w:t xml:space="preserve">nearly </w:t>
      </w:r>
      <w:r w:rsidR="00600F75">
        <w:t xml:space="preserve">all </w:t>
      </w:r>
      <w:r w:rsidR="00937BE4">
        <w:t xml:space="preserve">of </w:t>
      </w:r>
      <w:r w:rsidR="00600F75">
        <w:t xml:space="preserve">the information for an account on one line </w:t>
      </w:r>
      <w:r w:rsidR="005C0B15">
        <w:t xml:space="preserve">and </w:t>
      </w:r>
      <w:r w:rsidR="003854F0">
        <w:t xml:space="preserve">because it </w:t>
      </w:r>
      <w:r w:rsidR="007958DE">
        <w:t>includes e</w:t>
      </w:r>
      <w:r w:rsidR="005C0B15">
        <w:t xml:space="preserve">mbedded links and icons for </w:t>
      </w:r>
      <w:r w:rsidR="007958DE">
        <w:t xml:space="preserve">viewing logs and </w:t>
      </w:r>
      <w:r w:rsidR="005C0B15">
        <w:t>performing management tasks.</w:t>
      </w:r>
    </w:p>
    <w:p w:rsidR="009834F8" w:rsidRDefault="00FC32F8" w:rsidP="008077AE">
      <w:r>
        <w:t xml:space="preserve">The </w:t>
      </w:r>
      <w:r w:rsidRPr="009646A2">
        <w:rPr>
          <w:i/>
        </w:rPr>
        <w:t>Summary Information</w:t>
      </w:r>
      <w:r>
        <w:t xml:space="preserve"> section </w:t>
      </w:r>
      <w:r w:rsidR="001A00AC">
        <w:t>displays</w:t>
      </w:r>
      <w:r>
        <w:t xml:space="preserve"> </w:t>
      </w:r>
      <w:r w:rsidR="0034557C">
        <w:t>summary information for the list of account</w:t>
      </w:r>
      <w:r w:rsidR="002704A9">
        <w:t>s</w:t>
      </w:r>
      <w:r w:rsidR="00914701">
        <w:t xml:space="preserve"> </w:t>
      </w:r>
      <w:r w:rsidR="008F7A81">
        <w:t xml:space="preserve">that were </w:t>
      </w:r>
      <w:r w:rsidR="00914701">
        <w:t>found by your search</w:t>
      </w:r>
      <w:r w:rsidR="008F7A81">
        <w:t xml:space="preserve">, less any deleted accounts, if you checked the </w:t>
      </w:r>
      <w:r w:rsidR="008F7A81" w:rsidRPr="002704A9">
        <w:rPr>
          <w:b/>
        </w:rPr>
        <w:t>Hide deleted rows</w:t>
      </w:r>
      <w:r w:rsidR="008F7A81">
        <w:t xml:space="preserve"> checkbox in the </w:t>
      </w:r>
      <w:r w:rsidR="008F7A81" w:rsidRPr="002704A9">
        <w:rPr>
          <w:b/>
        </w:rPr>
        <w:t>Quick Search</w:t>
      </w:r>
      <w:r w:rsidR="008F7A81">
        <w:t xml:space="preserve"> or </w:t>
      </w:r>
      <w:r w:rsidR="008F7A81" w:rsidRPr="002704A9">
        <w:rPr>
          <w:b/>
        </w:rPr>
        <w:t>Advanced Search</w:t>
      </w:r>
      <w:r w:rsidR="008F7A81">
        <w:t xml:space="preserve"> panels above.</w:t>
      </w:r>
      <w:r w:rsidR="00E51303">
        <w:t xml:space="preserve"> Note that this i</w:t>
      </w:r>
      <w:r w:rsidR="00914701">
        <w:t xml:space="preserve">nformation </w:t>
      </w:r>
      <w:r w:rsidR="00E51303">
        <w:t xml:space="preserve">is a summary of </w:t>
      </w:r>
      <w:r w:rsidR="002704A9">
        <w:t>the accounts that were found by the search</w:t>
      </w:r>
      <w:r w:rsidR="00E51303">
        <w:t>, which is not necessarily all of your accounts in your partnership, so different searches will result in different summary information. T</w:t>
      </w:r>
      <w:r w:rsidR="00914701">
        <w:t xml:space="preserve">he Summary Information section displays </w:t>
      </w:r>
      <w:r>
        <w:t xml:space="preserve">the </w:t>
      </w:r>
      <w:r w:rsidR="00587B45">
        <w:t xml:space="preserve">total </w:t>
      </w:r>
      <w:r>
        <w:t xml:space="preserve">number </w:t>
      </w:r>
      <w:r w:rsidRPr="00FC32F8">
        <w:t>of accounts</w:t>
      </w:r>
      <w:r>
        <w:t xml:space="preserve">, </w:t>
      </w:r>
      <w:r w:rsidR="009B6F9F">
        <w:t>your</w:t>
      </w:r>
      <w:r w:rsidR="00587B45">
        <w:t xml:space="preserve"> total</w:t>
      </w:r>
      <w:r>
        <w:t xml:space="preserve"> disk </w:t>
      </w:r>
      <w:r w:rsidR="00587B45">
        <w:t>usage before and after compression</w:t>
      </w:r>
      <w:r>
        <w:t xml:space="preserve">, </w:t>
      </w:r>
      <w:r w:rsidR="006C2DF9">
        <w:t xml:space="preserve">your average disk usage, </w:t>
      </w:r>
      <w:r>
        <w:t>and the average compression ratio</w:t>
      </w:r>
      <w:r w:rsidR="00890901">
        <w:t xml:space="preserve"> that was achieved</w:t>
      </w:r>
      <w:r w:rsidR="00AF70C1">
        <w:t>.</w:t>
      </w:r>
    </w:p>
    <w:p w:rsidR="009646A2" w:rsidRDefault="00B038B4" w:rsidP="008077AE">
      <w:r>
        <w:t xml:space="preserve">Use </w:t>
      </w:r>
      <w:r w:rsidR="004963EF">
        <w:t>t</w:t>
      </w:r>
      <w:r w:rsidR="009646A2">
        <w:t xml:space="preserve">he </w:t>
      </w:r>
      <w:r w:rsidR="009646A2" w:rsidRPr="009646A2">
        <w:rPr>
          <w:i/>
        </w:rPr>
        <w:t>Export Data</w:t>
      </w:r>
      <w:r w:rsidR="009646A2">
        <w:t xml:space="preserve"> section </w:t>
      </w:r>
      <w:r w:rsidR="00BF15B5">
        <w:t xml:space="preserve">in the </w:t>
      </w:r>
      <w:r w:rsidR="00F12E5F">
        <w:t>Account List</w:t>
      </w:r>
      <w:r w:rsidR="00BF15B5">
        <w:t xml:space="preserve"> </w:t>
      </w:r>
      <w:r w:rsidR="004963EF">
        <w:t>to</w:t>
      </w:r>
      <w:r w:rsidR="009646A2">
        <w:t xml:space="preserve"> export the </w:t>
      </w:r>
      <w:r w:rsidR="002D3BCB">
        <w:t xml:space="preserve">currently displayed </w:t>
      </w:r>
      <w:r w:rsidR="005352AF">
        <w:t xml:space="preserve">target </w:t>
      </w:r>
      <w:r w:rsidR="002D3BCB">
        <w:t>list of accounts</w:t>
      </w:r>
      <w:r w:rsidR="009646A2">
        <w:t xml:space="preserve"> to </w:t>
      </w:r>
      <w:r w:rsidR="00DB2191">
        <w:t xml:space="preserve">CSV, </w:t>
      </w:r>
      <w:r w:rsidR="009646A2">
        <w:t>CSV for Excel, or XML formats.</w:t>
      </w:r>
    </w:p>
    <w:p w:rsidR="002658F0" w:rsidRDefault="00292A4D" w:rsidP="0046300A">
      <w:r>
        <w:t>Use t</w:t>
      </w:r>
      <w:r w:rsidR="008E79BF">
        <w:t xml:space="preserve">he </w:t>
      </w:r>
      <w:r w:rsidR="008E79BF" w:rsidRPr="008E79BF">
        <w:rPr>
          <w:i/>
        </w:rPr>
        <w:t>Account Operations</w:t>
      </w:r>
      <w:r w:rsidR="008E79BF">
        <w:t xml:space="preserve"> section to </w:t>
      </w:r>
      <w:r w:rsidR="00263ABF">
        <w:t>perform a specific action on a specific account</w:t>
      </w:r>
      <w:r>
        <w:t xml:space="preserve">. </w:t>
      </w:r>
      <w:r w:rsidR="00263ABF">
        <w:t>T</w:t>
      </w:r>
      <w:r>
        <w:t xml:space="preserve">his is a </w:t>
      </w:r>
      <w:r w:rsidR="009E0ECE">
        <w:t>quick</w:t>
      </w:r>
      <w:r>
        <w:t xml:space="preserve"> way </w:t>
      </w:r>
      <w:r w:rsidR="00692BAB">
        <w:t xml:space="preserve">to </w:t>
      </w:r>
      <w:r w:rsidR="002A01BB">
        <w:t>take</w:t>
      </w:r>
      <w:r>
        <w:t xml:space="preserve"> action on </w:t>
      </w:r>
      <w:r w:rsidR="00263ABF">
        <w:t>an</w:t>
      </w:r>
      <w:r>
        <w:t xml:space="preserve"> account</w:t>
      </w:r>
      <w:r w:rsidR="002A01BB">
        <w:t xml:space="preserve"> when you know the account number</w:t>
      </w:r>
      <w:r>
        <w:t xml:space="preserve">. </w:t>
      </w:r>
      <w:r w:rsidR="002A01BB">
        <w:t>Even if you do not know the account number, c</w:t>
      </w:r>
      <w:r w:rsidR="00713E67">
        <w:t xml:space="preserve">licking </w:t>
      </w:r>
      <w:r w:rsidR="006B3BED">
        <w:t>many</w:t>
      </w:r>
      <w:r w:rsidR="002A01BB">
        <w:t xml:space="preserve"> of</w:t>
      </w:r>
      <w:r w:rsidR="00713E67">
        <w:t xml:space="preserve"> the</w:t>
      </w:r>
      <w:r w:rsidR="006B3BED">
        <w:t xml:space="preserve"> embedded</w:t>
      </w:r>
      <w:r w:rsidR="00713E67">
        <w:t xml:space="preserve"> </w:t>
      </w:r>
      <w:r w:rsidR="00E51303" w:rsidRPr="00E51303">
        <w:rPr>
          <w:i/>
        </w:rPr>
        <w:t>S</w:t>
      </w:r>
      <w:r w:rsidR="002A01BB" w:rsidRPr="00E51303">
        <w:rPr>
          <w:i/>
        </w:rPr>
        <w:t>et</w:t>
      </w:r>
      <w:r w:rsidR="002A01BB">
        <w:t xml:space="preserve"> </w:t>
      </w:r>
      <w:r w:rsidR="00713E67">
        <w:t xml:space="preserve">links </w:t>
      </w:r>
      <w:r w:rsidR="00E51303">
        <w:t>labeled “S</w:t>
      </w:r>
      <w:r w:rsidR="00B61DAD">
        <w:t>”</w:t>
      </w:r>
      <w:r w:rsidR="00E51303">
        <w:t xml:space="preserve"> </w:t>
      </w:r>
      <w:r w:rsidR="00713E67">
        <w:t xml:space="preserve">in the </w:t>
      </w:r>
      <w:r w:rsidR="00E51303">
        <w:t>A</w:t>
      </w:r>
      <w:r w:rsidR="002A01BB">
        <w:t xml:space="preserve">ccount </w:t>
      </w:r>
      <w:r w:rsidR="00E51303">
        <w:t>L</w:t>
      </w:r>
      <w:r w:rsidR="002A01BB">
        <w:t xml:space="preserve">ist </w:t>
      </w:r>
      <w:r w:rsidR="00713E67">
        <w:t xml:space="preserve">will </w:t>
      </w:r>
      <w:r w:rsidR="002A01BB">
        <w:t xml:space="preserve">cause this section to be </w:t>
      </w:r>
      <w:r w:rsidR="00713E67">
        <w:t>prefill</w:t>
      </w:r>
      <w:r w:rsidR="002A01BB">
        <w:t>ed with the appropriate account number and action</w:t>
      </w:r>
      <w:r w:rsidR="00713E67">
        <w:t xml:space="preserve"> so </w:t>
      </w:r>
      <w:r w:rsidR="002A01BB">
        <w:t xml:space="preserve">all you have to do is select the new field value. </w:t>
      </w:r>
      <w:r w:rsidR="00713E67">
        <w:t xml:space="preserve">For example, </w:t>
      </w:r>
      <w:r w:rsidR="004753EE">
        <w:t xml:space="preserve">clicking the </w:t>
      </w:r>
      <w:r w:rsidR="00304703">
        <w:rPr>
          <w:i/>
        </w:rPr>
        <w:t>S</w:t>
      </w:r>
      <w:r w:rsidR="004753EE" w:rsidRPr="006B3BED">
        <w:rPr>
          <w:i/>
        </w:rPr>
        <w:t>et</w:t>
      </w:r>
      <w:r w:rsidR="004753EE">
        <w:t xml:space="preserve"> link in the </w:t>
      </w:r>
      <w:r w:rsidR="004753EE">
        <w:rPr>
          <w:i/>
        </w:rPr>
        <w:t>R</w:t>
      </w:r>
      <w:r w:rsidR="004753EE" w:rsidRPr="004753EE">
        <w:rPr>
          <w:i/>
        </w:rPr>
        <w:t>ole</w:t>
      </w:r>
      <w:r w:rsidR="004753EE">
        <w:t xml:space="preserve"> </w:t>
      </w:r>
      <w:r w:rsidR="002A01BB">
        <w:t>column</w:t>
      </w:r>
      <w:r w:rsidR="00304703">
        <w:t xml:space="preserve"> enters the account number </w:t>
      </w:r>
      <w:r w:rsidR="004753EE">
        <w:t xml:space="preserve">in the </w:t>
      </w:r>
      <w:r w:rsidR="004753EE" w:rsidRPr="002A01BB">
        <w:rPr>
          <w:i/>
        </w:rPr>
        <w:t>Account Number</w:t>
      </w:r>
      <w:r w:rsidR="004753EE">
        <w:t xml:space="preserve"> field</w:t>
      </w:r>
      <w:r w:rsidR="002A01BB">
        <w:t xml:space="preserve"> and</w:t>
      </w:r>
      <w:r w:rsidR="004753EE">
        <w:t xml:space="preserve"> preselects </w:t>
      </w:r>
      <w:r w:rsidR="004753EE" w:rsidRPr="002A01BB">
        <w:rPr>
          <w:i/>
        </w:rPr>
        <w:t>Set Security Role</w:t>
      </w:r>
      <w:r w:rsidR="004753EE">
        <w:t xml:space="preserve"> in the </w:t>
      </w:r>
      <w:r w:rsidR="004753EE" w:rsidRPr="002A01BB">
        <w:rPr>
          <w:i/>
        </w:rPr>
        <w:t>Action</w:t>
      </w:r>
      <w:r w:rsidR="002A01BB">
        <w:t xml:space="preserve"> field so all you have to do is select the new </w:t>
      </w:r>
      <w:r w:rsidR="00304703">
        <w:t xml:space="preserve">security </w:t>
      </w:r>
      <w:r w:rsidR="002A01BB">
        <w:t xml:space="preserve">role in the </w:t>
      </w:r>
      <w:r w:rsidR="004E2891">
        <w:t>drop-down menu</w:t>
      </w:r>
      <w:r w:rsidR="002A01BB">
        <w:t xml:space="preserve"> and click </w:t>
      </w:r>
      <w:r w:rsidR="002A01BB" w:rsidRPr="002A01BB">
        <w:rPr>
          <w:b/>
        </w:rPr>
        <w:t>Go</w:t>
      </w:r>
      <w:r w:rsidR="002A01BB">
        <w:t>.</w:t>
      </w:r>
      <w:r w:rsidR="004753EE">
        <w:t xml:space="preserve"> </w:t>
      </w:r>
    </w:p>
    <w:p w:rsidR="00DE4AC5" w:rsidRDefault="00DE4AC5" w:rsidP="00DE4AC5">
      <w:r>
        <w:t>_____________________________________________________________________________________</w:t>
      </w:r>
    </w:p>
    <w:p w:rsidR="00DE4AC5" w:rsidRPr="002B2A84" w:rsidRDefault="00DE4AC5" w:rsidP="00DE4AC5">
      <w:pPr>
        <w:rPr>
          <w:b/>
        </w:rPr>
      </w:pPr>
      <w:r>
        <w:rPr>
          <w:b/>
        </w:rPr>
        <w:t xml:space="preserve">The </w:t>
      </w:r>
      <w:r w:rsidR="00590F24">
        <w:rPr>
          <w:b/>
        </w:rPr>
        <w:t>Search Criteria section</w:t>
      </w:r>
    </w:p>
    <w:p w:rsidR="00DE4AC5" w:rsidRDefault="00DE4AC5" w:rsidP="00DE4AC5">
      <w:r>
        <w:t>_____________________________________________________________________________________</w:t>
      </w:r>
    </w:p>
    <w:p w:rsidR="003434F6" w:rsidRDefault="00DE4AC5" w:rsidP="00DE4AC5">
      <w:r>
        <w:t xml:space="preserve">Let’s take a closer look at </w:t>
      </w:r>
      <w:r w:rsidR="00D27FBE">
        <w:t>a couple</w:t>
      </w:r>
      <w:r>
        <w:t xml:space="preserve"> of the sections in the Account List, starting with the Search Criteria Section.</w:t>
      </w:r>
    </w:p>
    <w:p w:rsidR="009834F8" w:rsidRDefault="00432902" w:rsidP="00DE4AC5">
      <w:r>
        <w:t xml:space="preserve">Use </w:t>
      </w:r>
      <w:r w:rsidR="008002D3">
        <w:t>the Search Criteria</w:t>
      </w:r>
      <w:r>
        <w:t xml:space="preserve"> section</w:t>
      </w:r>
      <w:r w:rsidR="00DE4AC5">
        <w:t xml:space="preserve"> to search for accounts you want to display or manage. </w:t>
      </w:r>
      <w:r w:rsidR="004A3E92">
        <w:t xml:space="preserve">For example, you can search for </w:t>
      </w:r>
      <w:r w:rsidR="005E4CE7">
        <w:t xml:space="preserve">all </w:t>
      </w:r>
      <w:r w:rsidR="004A3E92">
        <w:t xml:space="preserve">accounts </w:t>
      </w:r>
      <w:r w:rsidR="005E4CE7">
        <w:t>belonging</w:t>
      </w:r>
      <w:r w:rsidR="004A3E92">
        <w:t xml:space="preserve"> to a specific customer or brand </w:t>
      </w:r>
      <w:r w:rsidR="00140145">
        <w:t xml:space="preserve">so that you can </w:t>
      </w:r>
      <w:r w:rsidR="008002D3">
        <w:t xml:space="preserve">view and </w:t>
      </w:r>
      <w:r w:rsidR="00140145">
        <w:t xml:space="preserve">manage </w:t>
      </w:r>
      <w:r w:rsidR="004A3E92">
        <w:t xml:space="preserve">those accounts. </w:t>
      </w:r>
      <w:r w:rsidR="00696707">
        <w:t xml:space="preserve">This section is particularly </w:t>
      </w:r>
      <w:r w:rsidR="009352BA">
        <w:t>helpful</w:t>
      </w:r>
      <w:r w:rsidR="00696707">
        <w:t xml:space="preserve"> to p</w:t>
      </w:r>
      <w:r w:rsidR="008920E0">
        <w:t>artners who have dozens or hundreds of customers and end-users</w:t>
      </w:r>
      <w:r w:rsidR="00696707">
        <w:t>.</w:t>
      </w:r>
    </w:p>
    <w:p w:rsidR="009834F8" w:rsidRDefault="00B516EC" w:rsidP="00DE4AC5">
      <w:r>
        <w:t xml:space="preserve">You can search for accounts to display in </w:t>
      </w:r>
      <w:r w:rsidR="00896B31">
        <w:t>the Account List</w:t>
      </w:r>
      <w:r>
        <w:t xml:space="preserve"> in one of three ways</w:t>
      </w:r>
      <w:r w:rsidR="00896B31">
        <w:t xml:space="preserve">. The first </w:t>
      </w:r>
      <w:r w:rsidR="00566909">
        <w:t xml:space="preserve">way </w:t>
      </w:r>
      <w:r w:rsidR="00896B31">
        <w:t xml:space="preserve">is to use the </w:t>
      </w:r>
      <w:r w:rsidR="00896B31" w:rsidRPr="00566909">
        <w:rPr>
          <w:i/>
        </w:rPr>
        <w:t>Account Quick Search</w:t>
      </w:r>
      <w:r w:rsidR="00896B31">
        <w:t xml:space="preserve"> </w:t>
      </w:r>
      <w:r w:rsidR="00566909">
        <w:t>box</w:t>
      </w:r>
      <w:r w:rsidR="00896B31">
        <w:t xml:space="preserve"> </w:t>
      </w:r>
      <w:r w:rsidR="005D5F33">
        <w:t>immediately</w:t>
      </w:r>
      <w:r w:rsidR="00896B31">
        <w:t xml:space="preserve"> under the </w:t>
      </w:r>
      <w:r w:rsidR="00705314">
        <w:t xml:space="preserve">main </w:t>
      </w:r>
      <w:r w:rsidR="00896B31">
        <w:t xml:space="preserve">menu bar at the top of the screen. </w:t>
      </w:r>
      <w:r w:rsidR="00566909">
        <w:t>Th</w:t>
      </w:r>
      <w:r w:rsidR="0050382C">
        <w:t>is</w:t>
      </w:r>
      <w:r w:rsidR="00566909">
        <w:t xml:space="preserve"> is a quick way to search for </w:t>
      </w:r>
      <w:r w:rsidR="0097441A">
        <w:t xml:space="preserve">one or more </w:t>
      </w:r>
      <w:r w:rsidR="00566909">
        <w:t>accounts by account number, user name, company name, first or last name, or email address.</w:t>
      </w:r>
      <w:r w:rsidR="0076277B">
        <w:t xml:space="preserve"> </w:t>
      </w:r>
      <w:r w:rsidR="00F87CFE">
        <w:t>You can also s</w:t>
      </w:r>
      <w:r w:rsidR="00CA4695">
        <w:t xml:space="preserve">elect </w:t>
      </w:r>
      <w:r w:rsidR="00CA4695" w:rsidRPr="00954405">
        <w:rPr>
          <w:i/>
        </w:rPr>
        <w:t>Auto</w:t>
      </w:r>
      <w:r w:rsidR="00CA4695">
        <w:t xml:space="preserve"> in the </w:t>
      </w:r>
      <w:r w:rsidR="00157569">
        <w:t>drop-down menu</w:t>
      </w:r>
      <w:r w:rsidR="00CA4695">
        <w:t xml:space="preserve"> </w:t>
      </w:r>
      <w:r w:rsidR="00801D4B">
        <w:t>to narrow the search to specific fields</w:t>
      </w:r>
      <w:r w:rsidR="00CA4695">
        <w:t>.</w:t>
      </w:r>
    </w:p>
    <w:p w:rsidR="00566909" w:rsidRDefault="0076277B" w:rsidP="00DE4AC5">
      <w:r>
        <w:lastRenderedPageBreak/>
        <w:t xml:space="preserve">For example, to search for </w:t>
      </w:r>
      <w:r w:rsidR="00F87CFE">
        <w:t>an</w:t>
      </w:r>
      <w:r>
        <w:t xml:space="preserve"> account </w:t>
      </w:r>
      <w:r w:rsidR="00F87CFE">
        <w:t>with a</w:t>
      </w:r>
      <w:r>
        <w:t xml:space="preserve"> user name of </w:t>
      </w:r>
      <w:r w:rsidR="00A5726E">
        <w:t>“</w:t>
      </w:r>
      <w:proofErr w:type="spellStart"/>
      <w:r w:rsidR="00020B03" w:rsidRPr="00A5726E">
        <w:t>HighlandHeights</w:t>
      </w:r>
      <w:proofErr w:type="spellEnd"/>
      <w:r>
        <w:t>,</w:t>
      </w:r>
      <w:r w:rsidR="00A5726E">
        <w:t>”</w:t>
      </w:r>
      <w:r>
        <w:t xml:space="preserve"> enter that name in the </w:t>
      </w:r>
      <w:r w:rsidR="00453F82">
        <w:t xml:space="preserve">search </w:t>
      </w:r>
      <w:r>
        <w:t xml:space="preserve">field, select </w:t>
      </w:r>
      <w:r w:rsidRPr="0076277B">
        <w:rPr>
          <w:i/>
        </w:rPr>
        <w:t>User Name</w:t>
      </w:r>
      <w:r>
        <w:t xml:space="preserve"> in the </w:t>
      </w:r>
      <w:r w:rsidR="004E2891">
        <w:t>drop-down menu</w:t>
      </w:r>
      <w:r>
        <w:t xml:space="preserve">, and click </w:t>
      </w:r>
      <w:r w:rsidRPr="0076277B">
        <w:rPr>
          <w:b/>
        </w:rPr>
        <w:t>Search</w:t>
      </w:r>
      <w:r>
        <w:t xml:space="preserve">. The </w:t>
      </w:r>
      <w:r w:rsidR="00FD1137">
        <w:t xml:space="preserve">desired </w:t>
      </w:r>
      <w:r>
        <w:t>account is displayed</w:t>
      </w:r>
      <w:r w:rsidR="00E85DDF">
        <w:t xml:space="preserve"> in the </w:t>
      </w:r>
      <w:r w:rsidR="001F2ACF">
        <w:t>A</w:t>
      </w:r>
      <w:r w:rsidR="00E85DDF">
        <w:t xml:space="preserve">ccount </w:t>
      </w:r>
      <w:r w:rsidR="001F2ACF">
        <w:t>L</w:t>
      </w:r>
      <w:r w:rsidR="00E85DDF">
        <w:t>ist</w:t>
      </w:r>
      <w:r>
        <w:t>.</w:t>
      </w:r>
      <w:r w:rsidR="00357095">
        <w:t xml:space="preserve"> </w:t>
      </w:r>
      <w:r w:rsidR="008002D3" w:rsidRPr="008002D3">
        <w:t>Th</w:t>
      </w:r>
      <w:r w:rsidR="001F2ACF">
        <w:t xml:space="preserve">e </w:t>
      </w:r>
      <w:r w:rsidR="001F2ACF" w:rsidRPr="00566909">
        <w:rPr>
          <w:i/>
        </w:rPr>
        <w:t>Account Quick Search</w:t>
      </w:r>
      <w:r w:rsidR="008002D3" w:rsidRPr="008002D3">
        <w:t xml:space="preserve"> box is available on almo</w:t>
      </w:r>
      <w:r w:rsidR="00111AFD">
        <w:t>st every page in the Web Portal</w:t>
      </w:r>
      <w:r w:rsidR="00872252">
        <w:t>. U</w:t>
      </w:r>
      <w:r w:rsidR="00111AFD">
        <w:t xml:space="preserve">sing it </w:t>
      </w:r>
      <w:r w:rsidR="00872252">
        <w:t xml:space="preserve">always </w:t>
      </w:r>
      <w:r w:rsidR="004E23B5">
        <w:t xml:space="preserve">displays the </w:t>
      </w:r>
      <w:r w:rsidR="004E23B5" w:rsidRPr="001F2ACF">
        <w:rPr>
          <w:i/>
        </w:rPr>
        <w:t xml:space="preserve">Account List </w:t>
      </w:r>
      <w:r w:rsidR="001F2ACF" w:rsidRPr="001F2ACF">
        <w:rPr>
          <w:i/>
        </w:rPr>
        <w:t>(Detail View)</w:t>
      </w:r>
      <w:r w:rsidR="001F2ACF">
        <w:t xml:space="preserve"> </w:t>
      </w:r>
      <w:r w:rsidR="004E23B5">
        <w:t>page.</w:t>
      </w:r>
    </w:p>
    <w:p w:rsidR="009834F8" w:rsidRDefault="0097441A" w:rsidP="00CE64E7">
      <w:r>
        <w:t>The second way to perform a search is to click t</w:t>
      </w:r>
      <w:r w:rsidR="00FB452B">
        <w:t xml:space="preserve">he </w:t>
      </w:r>
      <w:r w:rsidR="00FB452B" w:rsidRPr="00FB452B">
        <w:rPr>
          <w:b/>
        </w:rPr>
        <w:t>Quick Search</w:t>
      </w:r>
      <w:r w:rsidR="00FB452B">
        <w:t xml:space="preserve"> tab</w:t>
      </w:r>
      <w:r w:rsidR="00FC58F2">
        <w:t xml:space="preserve"> </w:t>
      </w:r>
      <w:r w:rsidR="006E05F5">
        <w:t>in the Search Criteria section</w:t>
      </w:r>
      <w:r w:rsidR="00F42913">
        <w:t xml:space="preserve">. This is useful for </w:t>
      </w:r>
      <w:r w:rsidR="00FB452B">
        <w:t>perform</w:t>
      </w:r>
      <w:r w:rsidR="00F42913">
        <w:t>ing</w:t>
      </w:r>
      <w:r w:rsidR="00FB452B">
        <w:t xml:space="preserve"> searches on </w:t>
      </w:r>
      <w:r w:rsidR="00F42913">
        <w:t>the wider variety</w:t>
      </w:r>
      <w:r w:rsidR="00FB452B">
        <w:t xml:space="preserve"> of the </w:t>
      </w:r>
      <w:r w:rsidR="00BB59A8">
        <w:t>fields</w:t>
      </w:r>
      <w:r w:rsidR="00FB452B">
        <w:t xml:space="preserve"> </w:t>
      </w:r>
      <w:r w:rsidR="00F42913">
        <w:t>tha</w:t>
      </w:r>
      <w:r w:rsidR="001F2ACF">
        <w:t xml:space="preserve">n were available with the </w:t>
      </w:r>
      <w:r w:rsidR="001F2ACF" w:rsidRPr="001F2ACF">
        <w:rPr>
          <w:i/>
        </w:rPr>
        <w:t>Account Quick Search</w:t>
      </w:r>
      <w:r w:rsidR="001F2ACF">
        <w:t xml:space="preserve"> box.</w:t>
      </w:r>
      <w:r w:rsidR="009834F8">
        <w:t xml:space="preserve"> </w:t>
      </w:r>
      <w:r w:rsidR="001F2ACF">
        <w:t xml:space="preserve">These searchable fields </w:t>
      </w:r>
      <w:r w:rsidR="00F42913">
        <w:t xml:space="preserve">are </w:t>
      </w:r>
      <w:r w:rsidR="001F2ACF">
        <w:t>displayed</w:t>
      </w:r>
      <w:r w:rsidR="00F42913">
        <w:t xml:space="preserve"> </w:t>
      </w:r>
      <w:r w:rsidR="00FB452B">
        <w:t xml:space="preserve">in the </w:t>
      </w:r>
      <w:r w:rsidR="00BB59A8">
        <w:t xml:space="preserve">scrollable </w:t>
      </w:r>
      <w:r w:rsidR="004E2891">
        <w:t>drop-down menu</w:t>
      </w:r>
      <w:r w:rsidR="001F2ACF">
        <w:t xml:space="preserve"> to the right</w:t>
      </w:r>
      <w:r w:rsidR="00EB2A22">
        <w:t xml:space="preserve">, such as </w:t>
      </w:r>
      <w:r w:rsidR="00FB452B">
        <w:t>brand name, account number, or service plan name.</w:t>
      </w:r>
    </w:p>
    <w:p w:rsidR="009834F8" w:rsidRPr="00992C65" w:rsidRDefault="00EB2A22" w:rsidP="00CE64E7">
      <w:r>
        <w:t xml:space="preserve">To demonstrate using the Quick Search function, let’s </w:t>
      </w:r>
      <w:r w:rsidR="00D85BCF">
        <w:t>display</w:t>
      </w:r>
      <w:r w:rsidR="00453F82">
        <w:t xml:space="preserve"> all accounts </w:t>
      </w:r>
      <w:r w:rsidR="002314FA">
        <w:t xml:space="preserve">by their Last Backup Date and then sort the list by the </w:t>
      </w:r>
      <w:r w:rsidR="002314FA" w:rsidRPr="005B75F7">
        <w:rPr>
          <w:i/>
        </w:rPr>
        <w:t>Last Backup</w:t>
      </w:r>
      <w:r w:rsidR="002314FA">
        <w:t xml:space="preserve"> </w:t>
      </w:r>
      <w:r w:rsidR="00D85BCF">
        <w:t>column</w:t>
      </w:r>
      <w:r w:rsidR="002314FA">
        <w:t xml:space="preserve">. </w:t>
      </w:r>
      <w:r>
        <w:t>To do this</w:t>
      </w:r>
      <w:r w:rsidR="00453F82">
        <w:t xml:space="preserve">, </w:t>
      </w:r>
      <w:r w:rsidR="002314FA">
        <w:t xml:space="preserve">leave the </w:t>
      </w:r>
      <w:r w:rsidR="00D53E72" w:rsidRPr="00D53E72">
        <w:rPr>
          <w:i/>
        </w:rPr>
        <w:t>Quick S</w:t>
      </w:r>
      <w:r w:rsidR="00453F82" w:rsidRPr="00D53E72">
        <w:rPr>
          <w:i/>
        </w:rPr>
        <w:t>earch</w:t>
      </w:r>
      <w:r w:rsidR="00453F82">
        <w:t xml:space="preserve"> field</w:t>
      </w:r>
      <w:r w:rsidR="002314FA">
        <w:t xml:space="preserve"> blank</w:t>
      </w:r>
      <w:r w:rsidR="00453F82">
        <w:t xml:space="preserve">, select </w:t>
      </w:r>
      <w:r w:rsidR="002314FA" w:rsidRPr="00B61DAD">
        <w:rPr>
          <w:i/>
        </w:rPr>
        <w:t>Last Backup Date</w:t>
      </w:r>
      <w:r w:rsidR="00453F82">
        <w:t xml:space="preserve"> in the </w:t>
      </w:r>
      <w:r w:rsidR="004E2891">
        <w:t>drop-down menu</w:t>
      </w:r>
      <w:r w:rsidR="00453F82">
        <w:t xml:space="preserve">, and click </w:t>
      </w:r>
      <w:r w:rsidR="00453F82" w:rsidRPr="00453F82">
        <w:rPr>
          <w:b/>
        </w:rPr>
        <w:t>Search</w:t>
      </w:r>
      <w:r w:rsidR="00453F82">
        <w:t xml:space="preserve">. All accounts </w:t>
      </w:r>
      <w:r w:rsidR="00992C65">
        <w:t xml:space="preserve">that have backed up at least one time </w:t>
      </w:r>
      <w:r w:rsidR="005B75F7">
        <w:t>are</w:t>
      </w:r>
      <w:r w:rsidR="002314FA">
        <w:t xml:space="preserve"> displayed. Click</w:t>
      </w:r>
      <w:r w:rsidR="005B75F7">
        <w:t xml:space="preserve"> the</w:t>
      </w:r>
      <w:r w:rsidR="002314FA">
        <w:t xml:space="preserve"> </w:t>
      </w:r>
      <w:r w:rsidR="002314FA" w:rsidRPr="00992C65">
        <w:rPr>
          <w:b/>
        </w:rPr>
        <w:t>Last Backup</w:t>
      </w:r>
      <w:r w:rsidR="002314FA">
        <w:t xml:space="preserve"> header once to sort </w:t>
      </w:r>
      <w:r w:rsidR="00992C65">
        <w:t xml:space="preserve">the list top-down </w:t>
      </w:r>
      <w:r w:rsidR="002314FA">
        <w:t>by the most recent backup</w:t>
      </w:r>
      <w:r w:rsidR="00992C65">
        <w:t>s</w:t>
      </w:r>
      <w:r w:rsidR="002314FA">
        <w:t xml:space="preserve"> or twice to sort </w:t>
      </w:r>
      <w:r w:rsidR="00992C65">
        <w:t xml:space="preserve">from </w:t>
      </w:r>
      <w:r w:rsidR="002314FA">
        <w:t xml:space="preserve">the oldest </w:t>
      </w:r>
      <w:r w:rsidR="003C299B">
        <w:t>b</w:t>
      </w:r>
      <w:r w:rsidR="002314FA">
        <w:t>ackup</w:t>
      </w:r>
      <w:r w:rsidR="00992C65">
        <w:t>s first</w:t>
      </w:r>
      <w:r w:rsidR="00054E05">
        <w:t>.</w:t>
      </w:r>
    </w:p>
    <w:p w:rsidR="009834F8" w:rsidRDefault="00AC2525" w:rsidP="00DE4AC5">
      <w:r>
        <w:t xml:space="preserve">The third way to perform a search is to click the </w:t>
      </w:r>
      <w:r>
        <w:rPr>
          <w:b/>
        </w:rPr>
        <w:t>Advanced</w:t>
      </w:r>
      <w:r w:rsidRPr="00FB452B">
        <w:rPr>
          <w:b/>
        </w:rPr>
        <w:t xml:space="preserve"> Search</w:t>
      </w:r>
      <w:r>
        <w:t xml:space="preserve"> tab, which allows you to perform more advanced searches </w:t>
      </w:r>
      <w:r w:rsidR="00267254">
        <w:t>using</w:t>
      </w:r>
      <w:r w:rsidR="00757152">
        <w:t xml:space="preserve"> </w:t>
      </w:r>
      <w:r w:rsidR="004071D1">
        <w:t xml:space="preserve">one or more </w:t>
      </w:r>
      <w:r w:rsidR="00CA266C">
        <w:t xml:space="preserve">search or filter </w:t>
      </w:r>
      <w:r w:rsidR="00757152">
        <w:t xml:space="preserve">segments. </w:t>
      </w:r>
      <w:r w:rsidR="004071D1">
        <w:t xml:space="preserve">Each line </w:t>
      </w:r>
      <w:r w:rsidR="00A3158E">
        <w:t xml:space="preserve">in the </w:t>
      </w:r>
      <w:r w:rsidR="00A3158E" w:rsidRPr="00A3158E">
        <w:rPr>
          <w:b/>
        </w:rPr>
        <w:t>Advanced Search</w:t>
      </w:r>
      <w:r w:rsidR="00A3158E">
        <w:t xml:space="preserve"> </w:t>
      </w:r>
      <w:r w:rsidR="00267254">
        <w:t>display</w:t>
      </w:r>
      <w:r w:rsidR="00A3158E">
        <w:t xml:space="preserve"> </w:t>
      </w:r>
      <w:r w:rsidR="004071D1">
        <w:t xml:space="preserve">allows you to define one segment of the search </w:t>
      </w:r>
      <w:r w:rsidR="00020886">
        <w:t>criteria</w:t>
      </w:r>
      <w:r w:rsidR="00C056F9">
        <w:t xml:space="preserve">. </w:t>
      </w:r>
      <w:r w:rsidR="00123987">
        <w:t>Each l</w:t>
      </w:r>
      <w:r w:rsidR="00C056F9">
        <w:t>ine or segment</w:t>
      </w:r>
      <w:r w:rsidR="00123987">
        <w:t xml:space="preserve"> i</w:t>
      </w:r>
      <w:r w:rsidR="00C056F9">
        <w:t xml:space="preserve">s then connected to </w:t>
      </w:r>
      <w:r w:rsidR="00785D3D">
        <w:t>the next line</w:t>
      </w:r>
      <w:r w:rsidR="00C056F9">
        <w:t xml:space="preserve"> with an </w:t>
      </w:r>
      <w:r w:rsidR="00757152">
        <w:t xml:space="preserve">“and” or </w:t>
      </w:r>
      <w:r w:rsidR="00C056F9">
        <w:t xml:space="preserve">an </w:t>
      </w:r>
      <w:r w:rsidR="00757152">
        <w:t>“or” operator.</w:t>
      </w:r>
    </w:p>
    <w:p w:rsidR="009834F8" w:rsidRDefault="00EC0335" w:rsidP="00DE4AC5">
      <w:r>
        <w:t xml:space="preserve">Let’s look at </w:t>
      </w:r>
      <w:r w:rsidR="00C056F9">
        <w:t>an example. S</w:t>
      </w:r>
      <w:r w:rsidR="0026180C">
        <w:t xml:space="preserve">uppose you want </w:t>
      </w:r>
      <w:r w:rsidR="00CA266C">
        <w:t xml:space="preserve">to search for all </w:t>
      </w:r>
      <w:proofErr w:type="spellStart"/>
      <w:r w:rsidR="00FB790B">
        <w:t>ShadowProtect</w:t>
      </w:r>
      <w:proofErr w:type="spellEnd"/>
      <w:r w:rsidR="00FB790B">
        <w:t xml:space="preserve"> </w:t>
      </w:r>
      <w:proofErr w:type="spellStart"/>
      <w:r w:rsidR="00FB790B">
        <w:t>BDR</w:t>
      </w:r>
      <w:proofErr w:type="spellEnd"/>
      <w:r w:rsidR="00CA266C">
        <w:t xml:space="preserve"> and </w:t>
      </w:r>
      <w:proofErr w:type="spellStart"/>
      <w:r w:rsidR="00FB790B">
        <w:t>AppAssure</w:t>
      </w:r>
      <w:proofErr w:type="spellEnd"/>
      <w:r w:rsidR="00FB790B">
        <w:t xml:space="preserve"> CORE</w:t>
      </w:r>
      <w:r w:rsidR="00CA266C">
        <w:t xml:space="preserve"> accounts </w:t>
      </w:r>
      <w:r w:rsidR="00FB790B">
        <w:t>that are associated with the DOC brand</w:t>
      </w:r>
      <w:r w:rsidR="0006126C">
        <w:t>. I</w:t>
      </w:r>
      <w:r w:rsidR="00FB790B">
        <w:t xml:space="preserve">n </w:t>
      </w:r>
      <w:r w:rsidR="00994816">
        <w:t xml:space="preserve">the first </w:t>
      </w:r>
      <w:r w:rsidR="00FB790B">
        <w:t xml:space="preserve">line, select </w:t>
      </w:r>
      <w:r w:rsidR="00FB790B" w:rsidRPr="00FB790B">
        <w:rPr>
          <w:i/>
        </w:rPr>
        <w:t>Service Plan Name</w:t>
      </w:r>
      <w:r w:rsidR="00FB790B">
        <w:t xml:space="preserve"> in the </w:t>
      </w:r>
      <w:r w:rsidR="004E2891">
        <w:t>drop-down menu</w:t>
      </w:r>
      <w:r w:rsidR="00FB790B">
        <w:t xml:space="preserve">, </w:t>
      </w:r>
      <w:r w:rsidR="00AC6171">
        <w:t xml:space="preserve">select </w:t>
      </w:r>
      <w:r w:rsidR="00AC6171" w:rsidRPr="00AC6171">
        <w:rPr>
          <w:i/>
        </w:rPr>
        <w:t>CONTAINS</w:t>
      </w:r>
      <w:r w:rsidR="00AC6171">
        <w:t xml:space="preserve"> in the next </w:t>
      </w:r>
      <w:r w:rsidR="004E2891">
        <w:t>drop-down menu</w:t>
      </w:r>
      <w:r w:rsidR="00AC6171">
        <w:t xml:space="preserve">, </w:t>
      </w:r>
      <w:r w:rsidR="00FB790B">
        <w:t xml:space="preserve">enter </w:t>
      </w:r>
      <w:r>
        <w:t>“</w:t>
      </w:r>
      <w:r w:rsidR="00FB790B" w:rsidRPr="00EC0335">
        <w:t>ShadowProtect BDR</w:t>
      </w:r>
      <w:r>
        <w:t>”</w:t>
      </w:r>
      <w:r w:rsidR="00FB790B">
        <w:t xml:space="preserve"> in the search </w:t>
      </w:r>
      <w:r w:rsidR="00AC6171">
        <w:t>field</w:t>
      </w:r>
      <w:r w:rsidR="00FB790B">
        <w:t xml:space="preserve"> and select </w:t>
      </w:r>
      <w:r w:rsidR="00FB790B" w:rsidRPr="00425CF2">
        <w:rPr>
          <w:i/>
        </w:rPr>
        <w:t>OR</w:t>
      </w:r>
      <w:r w:rsidR="00FB790B">
        <w:t xml:space="preserve"> </w:t>
      </w:r>
      <w:r w:rsidR="00AC6171">
        <w:t>in</w:t>
      </w:r>
      <w:r w:rsidR="00FB790B">
        <w:t xml:space="preserve"> th</w:t>
      </w:r>
      <w:r w:rsidR="0006126C">
        <w:t xml:space="preserve">e </w:t>
      </w:r>
      <w:r w:rsidR="00157569">
        <w:t>drop-down menu</w:t>
      </w:r>
      <w:r w:rsidR="0006126C">
        <w:t xml:space="preserve"> on the right. I</w:t>
      </w:r>
      <w:r w:rsidR="00FB790B">
        <w:t xml:space="preserve">n the </w:t>
      </w:r>
      <w:r w:rsidR="00425CF2">
        <w:t>second</w:t>
      </w:r>
      <w:r w:rsidR="00FB790B">
        <w:t xml:space="preserve"> line, </w:t>
      </w:r>
      <w:r w:rsidR="00AC6171">
        <w:t>do the same thing</w:t>
      </w:r>
      <w:r w:rsidR="004B6F1D">
        <w:t>,</w:t>
      </w:r>
      <w:r w:rsidR="00AC6171">
        <w:t xml:space="preserve"> except </w:t>
      </w:r>
      <w:r w:rsidR="00FB790B">
        <w:t xml:space="preserve">enter </w:t>
      </w:r>
      <w:r>
        <w:t>“</w:t>
      </w:r>
      <w:proofErr w:type="spellStart"/>
      <w:r w:rsidR="00425CF2" w:rsidRPr="00EC0335">
        <w:t>AppAssure</w:t>
      </w:r>
      <w:proofErr w:type="spellEnd"/>
      <w:r w:rsidR="00425CF2" w:rsidRPr="00EC0335">
        <w:t xml:space="preserve"> CORE</w:t>
      </w:r>
      <w:r>
        <w:t>”</w:t>
      </w:r>
      <w:r w:rsidR="00FB790B">
        <w:t xml:space="preserve"> in the search field</w:t>
      </w:r>
      <w:r w:rsidR="00AC6171">
        <w:t xml:space="preserve"> and select AND in the </w:t>
      </w:r>
      <w:r w:rsidR="00157569">
        <w:t>drop-down menu</w:t>
      </w:r>
      <w:r w:rsidR="00AC6171">
        <w:t xml:space="preserve"> on the right. </w:t>
      </w:r>
      <w:r w:rsidR="0006126C">
        <w:t>I</w:t>
      </w:r>
      <w:r w:rsidR="00425CF2">
        <w:t xml:space="preserve">n the third line, select </w:t>
      </w:r>
      <w:r w:rsidR="00425CF2">
        <w:rPr>
          <w:i/>
        </w:rPr>
        <w:t>Brand</w:t>
      </w:r>
      <w:r w:rsidR="00425CF2" w:rsidRPr="00FB790B">
        <w:rPr>
          <w:i/>
        </w:rPr>
        <w:t xml:space="preserve"> Name</w:t>
      </w:r>
      <w:r w:rsidR="00425CF2">
        <w:t xml:space="preserve"> in the </w:t>
      </w:r>
      <w:r w:rsidR="004E2891">
        <w:t>drop-down menu</w:t>
      </w:r>
      <w:r w:rsidR="009C7A5B">
        <w:t>,</w:t>
      </w:r>
      <w:r w:rsidR="009C7A5B" w:rsidRPr="009C7A5B">
        <w:rPr>
          <w:i/>
        </w:rPr>
        <w:t xml:space="preserve"> </w:t>
      </w:r>
      <w:r w:rsidR="009C7A5B" w:rsidRPr="00AC6171">
        <w:rPr>
          <w:i/>
        </w:rPr>
        <w:t>CONTAINS</w:t>
      </w:r>
      <w:r w:rsidR="009C7A5B">
        <w:t xml:space="preserve"> in the next </w:t>
      </w:r>
      <w:r w:rsidR="004E2891">
        <w:t>drop-down menu</w:t>
      </w:r>
      <w:r w:rsidR="009C7A5B">
        <w:t xml:space="preserve">, </w:t>
      </w:r>
      <w:r w:rsidR="00AA2039">
        <w:t>and</w:t>
      </w:r>
      <w:r w:rsidR="00425CF2">
        <w:t xml:space="preserve"> enter</w:t>
      </w:r>
      <w:r w:rsidR="00F81ADA">
        <w:t xml:space="preserve"> </w:t>
      </w:r>
      <w:r w:rsidR="0006126C">
        <w:t>“</w:t>
      </w:r>
      <w:r w:rsidR="00F81ADA" w:rsidRPr="0006126C">
        <w:t>DOC</w:t>
      </w:r>
      <w:r w:rsidR="0006126C">
        <w:rPr>
          <w:i/>
        </w:rPr>
        <w:t>”</w:t>
      </w:r>
      <w:r w:rsidR="009C7A5B" w:rsidRPr="009C7A5B">
        <w:rPr>
          <w:color w:val="FF0000"/>
        </w:rPr>
        <w:t xml:space="preserve"> </w:t>
      </w:r>
      <w:r w:rsidR="00425CF2">
        <w:t>in the search parameter field</w:t>
      </w:r>
      <w:r w:rsidR="00AA2039">
        <w:t>.</w:t>
      </w:r>
    </w:p>
    <w:p w:rsidR="00FB790B" w:rsidRDefault="006E4393" w:rsidP="00DE4AC5">
      <w:r>
        <w:t>Next</w:t>
      </w:r>
      <w:r w:rsidR="009C7A5B">
        <w:t xml:space="preserve">, use </w:t>
      </w:r>
      <w:r w:rsidR="00AA2039">
        <w:t xml:space="preserve">the parenthesis in the </w:t>
      </w:r>
      <w:r w:rsidR="004E2891">
        <w:t>drop-down menu</w:t>
      </w:r>
      <w:r w:rsidR="00AA2039">
        <w:t xml:space="preserve">s on the left and right sides to group multiple lines together as one search or filter segment </w:t>
      </w:r>
      <w:r w:rsidR="00287F00">
        <w:t>that you can</w:t>
      </w:r>
      <w:r w:rsidR="009C7A5B">
        <w:t xml:space="preserve"> combine </w:t>
      </w:r>
      <w:r w:rsidR="00882FF0">
        <w:t xml:space="preserve">with other segments. </w:t>
      </w:r>
      <w:r w:rsidR="004A64D5">
        <w:t>For</w:t>
      </w:r>
      <w:r w:rsidR="009C7A5B">
        <w:t xml:space="preserve"> our </w:t>
      </w:r>
      <w:r w:rsidR="00AA2039">
        <w:t xml:space="preserve">example, </w:t>
      </w:r>
      <w:r w:rsidR="00AB6F50">
        <w:t>let’s</w:t>
      </w:r>
      <w:r w:rsidR="00AA2039">
        <w:t xml:space="preserve"> group the first two lines together </w:t>
      </w:r>
      <w:r w:rsidR="00AE5900">
        <w:t xml:space="preserve">into one segment </w:t>
      </w:r>
      <w:r w:rsidR="00AA2039">
        <w:t xml:space="preserve">by selecting a left parenthesis in line one and a right parenthesis in line two. This ensures that the </w:t>
      </w:r>
      <w:r w:rsidR="00AA2039" w:rsidRPr="00AA2039">
        <w:rPr>
          <w:i/>
        </w:rPr>
        <w:t>AND</w:t>
      </w:r>
      <w:r w:rsidR="00AA2039">
        <w:t xml:space="preserve"> operator in line two applies to the net result of the first two lines</w:t>
      </w:r>
      <w:r w:rsidR="00646369">
        <w:t xml:space="preserve">, which </w:t>
      </w:r>
      <w:r w:rsidR="00AE5900">
        <w:t xml:space="preserve">are </w:t>
      </w:r>
      <w:r w:rsidR="00AA2039">
        <w:t xml:space="preserve">connected with the </w:t>
      </w:r>
      <w:r w:rsidR="00AA2039" w:rsidRPr="00AA2039">
        <w:rPr>
          <w:i/>
        </w:rPr>
        <w:t>OR</w:t>
      </w:r>
      <w:r w:rsidR="00AA2039">
        <w:t xml:space="preserve"> operator. </w:t>
      </w:r>
      <w:r>
        <w:t xml:space="preserve">This </w:t>
      </w:r>
      <w:r w:rsidR="000158BA">
        <w:t xml:space="preserve">advanced </w:t>
      </w:r>
      <w:r>
        <w:t xml:space="preserve">search configuration </w:t>
      </w:r>
      <w:r w:rsidR="00AE5900">
        <w:t>will</w:t>
      </w:r>
      <w:r w:rsidR="00AA2039">
        <w:t xml:space="preserve"> search for accounts that have </w:t>
      </w:r>
      <w:r w:rsidR="00AA2039" w:rsidRPr="00DE4535">
        <w:rPr>
          <w:i/>
        </w:rPr>
        <w:t>either</w:t>
      </w:r>
      <w:r w:rsidR="00AA2039">
        <w:t xml:space="preserve"> of the two service plans, as indicated </w:t>
      </w:r>
      <w:r w:rsidR="004103D5">
        <w:t>by</w:t>
      </w:r>
      <w:r w:rsidR="00AA2039">
        <w:t xml:space="preserve"> the OR operator, </w:t>
      </w:r>
      <w:r w:rsidR="00E418DC">
        <w:t>and</w:t>
      </w:r>
      <w:r w:rsidR="00AA2039">
        <w:t xml:space="preserve"> </w:t>
      </w:r>
      <w:r w:rsidR="00DE4535">
        <w:t xml:space="preserve">that </w:t>
      </w:r>
      <w:r w:rsidR="00AA2039">
        <w:t xml:space="preserve">have the DOC </w:t>
      </w:r>
      <w:r w:rsidR="000158BA">
        <w:t>brand</w:t>
      </w:r>
      <w:r w:rsidR="00AA2039">
        <w:t xml:space="preserve">, as indicated </w:t>
      </w:r>
      <w:r w:rsidR="004103D5">
        <w:t>by</w:t>
      </w:r>
      <w:r w:rsidR="00AA2039">
        <w:t xml:space="preserve"> the AND operator.</w:t>
      </w:r>
      <w:r w:rsidR="007D5605">
        <w:t xml:space="preserve"> Finally, click </w:t>
      </w:r>
      <w:r w:rsidR="007D5605" w:rsidRPr="007D5605">
        <w:rPr>
          <w:b/>
        </w:rPr>
        <w:t>Search</w:t>
      </w:r>
      <w:r w:rsidR="00D82CD2">
        <w:rPr>
          <w:b/>
        </w:rPr>
        <w:t xml:space="preserve"> </w:t>
      </w:r>
      <w:r w:rsidR="00AC1FD0">
        <w:t>to perform the search and display t</w:t>
      </w:r>
      <w:r w:rsidR="00D82CD2" w:rsidRPr="00D82CD2">
        <w:t>he</w:t>
      </w:r>
      <w:r w:rsidR="007D5605">
        <w:t xml:space="preserve"> matching </w:t>
      </w:r>
      <w:r w:rsidR="00B63B2C">
        <w:t xml:space="preserve">list of </w:t>
      </w:r>
      <w:r w:rsidR="007D5605">
        <w:t>accounts.</w:t>
      </w:r>
    </w:p>
    <w:p w:rsidR="009834F8" w:rsidRDefault="00117934" w:rsidP="00DE4AC5">
      <w:r>
        <w:t xml:space="preserve">Because </w:t>
      </w:r>
      <w:r w:rsidR="00431BC9">
        <w:t>your</w:t>
      </w:r>
      <w:r>
        <w:t xml:space="preserve"> </w:t>
      </w:r>
      <w:r w:rsidR="005A61E7">
        <w:t xml:space="preserve">ability to quickly find the accounts you want to manage is so important, </w:t>
      </w:r>
      <w:r w:rsidR="006042DA">
        <w:t>let’s</w:t>
      </w:r>
      <w:r w:rsidR="005A61E7">
        <w:t xml:space="preserve"> take a moment to </w:t>
      </w:r>
      <w:r>
        <w:t xml:space="preserve">explain some of the </w:t>
      </w:r>
      <w:r w:rsidR="005A61E7">
        <w:t xml:space="preserve">operators </w:t>
      </w:r>
      <w:r w:rsidR="00E80E6A">
        <w:t xml:space="preserve">that are found </w:t>
      </w:r>
      <w:r w:rsidR="005A61E7">
        <w:t xml:space="preserve">in the operator </w:t>
      </w:r>
      <w:r w:rsidR="004E2891">
        <w:t>drop-down menu</w:t>
      </w:r>
      <w:r w:rsidR="005A61E7">
        <w:t xml:space="preserve">. </w:t>
      </w:r>
      <w:r w:rsidR="00C3046B">
        <w:t xml:space="preserve">The </w:t>
      </w:r>
      <w:r w:rsidR="00C3046B" w:rsidRPr="00C3046B">
        <w:rPr>
          <w:i/>
        </w:rPr>
        <w:t>CONTAINS</w:t>
      </w:r>
      <w:r w:rsidR="00C3046B">
        <w:t xml:space="preserve"> operator is used to search </w:t>
      </w:r>
      <w:r w:rsidR="00C3046B" w:rsidRPr="00C3046B">
        <w:rPr>
          <w:i/>
        </w:rPr>
        <w:t>text</w:t>
      </w:r>
      <w:r w:rsidR="00C3046B">
        <w:t xml:space="preserve"> fields for a particular phrase. For example, to search for all accounts that have the </w:t>
      </w:r>
      <w:r w:rsidR="00996538">
        <w:t>word</w:t>
      </w:r>
      <w:r w:rsidR="00C3046B">
        <w:t xml:space="preserve"> </w:t>
      </w:r>
      <w:r w:rsidR="009E217A">
        <w:t>“</w:t>
      </w:r>
      <w:r w:rsidR="00D77DDF">
        <w:t>partner</w:t>
      </w:r>
      <w:r w:rsidR="009E217A">
        <w:t>”</w:t>
      </w:r>
      <w:r w:rsidR="000808F0" w:rsidRPr="000808F0">
        <w:t xml:space="preserve"> </w:t>
      </w:r>
      <w:r w:rsidR="000808F0">
        <w:t xml:space="preserve">in the </w:t>
      </w:r>
      <w:r w:rsidR="00AA47E4">
        <w:rPr>
          <w:i/>
        </w:rPr>
        <w:t>security role</w:t>
      </w:r>
      <w:r w:rsidR="000808F0">
        <w:t xml:space="preserve"> field</w:t>
      </w:r>
      <w:r w:rsidR="00C3046B">
        <w:t xml:space="preserve">, select </w:t>
      </w:r>
      <w:r w:rsidR="00D77DDF">
        <w:rPr>
          <w:i/>
        </w:rPr>
        <w:t>Role Name</w:t>
      </w:r>
      <w:r w:rsidR="00C3046B">
        <w:t xml:space="preserve"> in the </w:t>
      </w:r>
      <w:r w:rsidR="000D30FE">
        <w:t>field name</w:t>
      </w:r>
      <w:r w:rsidR="00C3046B">
        <w:t xml:space="preserve"> </w:t>
      </w:r>
      <w:r w:rsidR="004E2891">
        <w:t>drop-down menu</w:t>
      </w:r>
      <w:r w:rsidR="00C3046B">
        <w:t xml:space="preserve">, select </w:t>
      </w:r>
      <w:r w:rsidR="00C3046B" w:rsidRPr="00C3046B">
        <w:rPr>
          <w:i/>
        </w:rPr>
        <w:t>CONTAINS</w:t>
      </w:r>
      <w:r w:rsidR="00C3046B">
        <w:t xml:space="preserve"> in the </w:t>
      </w:r>
      <w:r w:rsidR="000D30FE">
        <w:t>operator</w:t>
      </w:r>
      <w:r w:rsidR="00C3046B">
        <w:t xml:space="preserve"> </w:t>
      </w:r>
      <w:r w:rsidR="004E2891">
        <w:t>drop-down menu</w:t>
      </w:r>
      <w:r w:rsidR="00C3046B">
        <w:t xml:space="preserve">, </w:t>
      </w:r>
      <w:r w:rsidR="00AA47E4">
        <w:t>type</w:t>
      </w:r>
      <w:r w:rsidR="00C3046B">
        <w:t xml:space="preserve"> </w:t>
      </w:r>
      <w:r w:rsidR="00D77DDF" w:rsidRPr="00D77DDF">
        <w:t>“partner”</w:t>
      </w:r>
      <w:r w:rsidR="00C3046B">
        <w:t xml:space="preserve"> in the </w:t>
      </w:r>
      <w:r w:rsidR="000D30FE">
        <w:t>search</w:t>
      </w:r>
      <w:r w:rsidR="00C3046B">
        <w:t xml:space="preserve"> field, </w:t>
      </w:r>
      <w:r w:rsidR="00C3046B">
        <w:lastRenderedPageBreak/>
        <w:t xml:space="preserve">and click </w:t>
      </w:r>
      <w:r w:rsidR="00C3046B" w:rsidRPr="00C3046B">
        <w:rPr>
          <w:b/>
        </w:rPr>
        <w:t>Search</w:t>
      </w:r>
      <w:r w:rsidR="00C3046B">
        <w:t xml:space="preserve">. All accounts having the </w:t>
      </w:r>
      <w:r w:rsidR="009E217A">
        <w:t>phrase</w:t>
      </w:r>
      <w:r w:rsidR="00C3046B">
        <w:t xml:space="preserve"> “</w:t>
      </w:r>
      <w:r w:rsidR="00D77DDF">
        <w:t>partner</w:t>
      </w:r>
      <w:r w:rsidR="00C3046B">
        <w:t xml:space="preserve">” in their </w:t>
      </w:r>
      <w:r w:rsidR="00D77DDF">
        <w:t>security role</w:t>
      </w:r>
      <w:r w:rsidR="00C3046B">
        <w:t xml:space="preserve"> are displayed in the account </w:t>
      </w:r>
      <w:r w:rsidR="00C3046B" w:rsidRPr="00CC4A52">
        <w:t>list</w:t>
      </w:r>
      <w:r w:rsidR="00CC4A52" w:rsidRPr="00CC4A52">
        <w:t>.</w:t>
      </w:r>
    </w:p>
    <w:p w:rsidR="00C3046B" w:rsidRDefault="00DD05BC" w:rsidP="00DE4AC5">
      <w:r>
        <w:t>I</w:t>
      </w:r>
      <w:r w:rsidR="00822366">
        <w:t>n performing searches, s</w:t>
      </w:r>
      <w:r w:rsidR="00CC4A52">
        <w:t>paces are treated as part of the string, so you can type “partner senior manager</w:t>
      </w:r>
      <w:r w:rsidR="00696445">
        <w:t>,</w:t>
      </w:r>
      <w:r w:rsidR="00CC4A52">
        <w:t>”</w:t>
      </w:r>
      <w:r w:rsidR="00822366">
        <w:t xml:space="preserve"> including the spaces,</w:t>
      </w:r>
      <w:r w:rsidR="00CC4A52">
        <w:t xml:space="preserve"> to search for that </w:t>
      </w:r>
      <w:r w:rsidR="00822366">
        <w:t xml:space="preserve">specific </w:t>
      </w:r>
      <w:r w:rsidR="00CC4A52">
        <w:t xml:space="preserve">role. </w:t>
      </w:r>
      <w:r w:rsidR="001F20BF">
        <w:t>In</w:t>
      </w:r>
      <w:r w:rsidR="00844031" w:rsidRPr="00CC4A52">
        <w:t xml:space="preserve"> searching </w:t>
      </w:r>
      <w:r w:rsidR="00844031">
        <w:t>text fields, the case of the text in both the search string and the target field is ignored.</w:t>
      </w:r>
    </w:p>
    <w:p w:rsidR="009834F8" w:rsidRDefault="003234D9" w:rsidP="00DE4AC5">
      <w:r>
        <w:t>Note that</w:t>
      </w:r>
      <w:r w:rsidR="00586AF5">
        <w:t>,</w:t>
      </w:r>
      <w:r>
        <w:t xml:space="preserve"> </w:t>
      </w:r>
      <w:r w:rsidR="002E45B6">
        <w:t>for text searches</w:t>
      </w:r>
      <w:r w:rsidR="00822366">
        <w:t xml:space="preserve"> using any of the three methods we have just described, </w:t>
      </w:r>
      <w:r>
        <w:t>y</w:t>
      </w:r>
      <w:r w:rsidR="00931251">
        <w:t xml:space="preserve">ou can use the wildcard characters </w:t>
      </w:r>
      <w:r w:rsidR="002E45B6">
        <w:t>“</w:t>
      </w:r>
      <w:r w:rsidR="00931251" w:rsidRPr="002E45B6">
        <w:t>*</w:t>
      </w:r>
      <w:r w:rsidR="002E45B6">
        <w:t>”</w:t>
      </w:r>
      <w:r w:rsidR="00931251" w:rsidRPr="002E45B6">
        <w:t xml:space="preserve"> </w:t>
      </w:r>
      <w:r w:rsidR="00931251">
        <w:t xml:space="preserve">and </w:t>
      </w:r>
      <w:r w:rsidR="002E45B6">
        <w:t>“</w:t>
      </w:r>
      <w:r w:rsidR="00931251" w:rsidRPr="002E45B6">
        <w:t>?</w:t>
      </w:r>
      <w:r w:rsidR="002E45B6">
        <w:t>”</w:t>
      </w:r>
      <w:r w:rsidR="009834F8">
        <w:t xml:space="preserve"> </w:t>
      </w:r>
      <w:r w:rsidR="004A68D2">
        <w:t xml:space="preserve">in </w:t>
      </w:r>
      <w:r w:rsidR="00586AF5">
        <w:t xml:space="preserve">your </w:t>
      </w:r>
      <w:r w:rsidR="004A68D2">
        <w:t>search strings</w:t>
      </w:r>
      <w:r w:rsidR="00931251">
        <w:t>.</w:t>
      </w:r>
      <w:r w:rsidR="005A61E7">
        <w:t xml:space="preserve"> </w:t>
      </w:r>
      <w:proofErr w:type="gramStart"/>
      <w:r w:rsidR="00BD6021">
        <w:t>An</w:t>
      </w:r>
      <w:r w:rsidR="0099476F">
        <w:t xml:space="preserve"> “*” takes the place of one or more characters</w:t>
      </w:r>
      <w:r w:rsidR="009F18D8">
        <w:t xml:space="preserve"> in the string</w:t>
      </w:r>
      <w:r w:rsidR="0099476F">
        <w:t xml:space="preserve"> and </w:t>
      </w:r>
      <w:r w:rsidR="00BD6021">
        <w:t>a</w:t>
      </w:r>
      <w:r w:rsidR="0099476F">
        <w:t xml:space="preserve"> “?” takes the place of </w:t>
      </w:r>
      <w:r w:rsidR="00822366">
        <w:t>a single</w:t>
      </w:r>
      <w:r w:rsidR="0099476F">
        <w:t xml:space="preserve"> character.</w:t>
      </w:r>
      <w:proofErr w:type="gramEnd"/>
      <w:r w:rsidR="0099476F">
        <w:t xml:space="preserve"> </w:t>
      </w:r>
      <w:r w:rsidR="005A61E7">
        <w:t xml:space="preserve">For example, to search for </w:t>
      </w:r>
      <w:r w:rsidR="00F40F0D">
        <w:t xml:space="preserve">all </w:t>
      </w:r>
      <w:proofErr w:type="spellStart"/>
      <w:r w:rsidR="00F40F0D">
        <w:t>AppAssure</w:t>
      </w:r>
      <w:proofErr w:type="spellEnd"/>
      <w:r w:rsidR="00F40F0D">
        <w:t xml:space="preserve"> accounts, regardless of whether they were </w:t>
      </w:r>
      <w:proofErr w:type="spellStart"/>
      <w:r w:rsidR="00256DC5" w:rsidRPr="00F40F0D">
        <w:rPr>
          <w:i/>
        </w:rPr>
        <w:t>AppAssure</w:t>
      </w:r>
      <w:proofErr w:type="spellEnd"/>
      <w:r w:rsidR="00256DC5" w:rsidRPr="00F40F0D">
        <w:rPr>
          <w:i/>
        </w:rPr>
        <w:t xml:space="preserve"> CORE,</w:t>
      </w:r>
      <w:r w:rsidR="00256DC5">
        <w:rPr>
          <w:i/>
        </w:rPr>
        <w:t xml:space="preserve"> </w:t>
      </w:r>
      <w:proofErr w:type="spellStart"/>
      <w:r w:rsidR="00F40F0D" w:rsidRPr="00992C65">
        <w:rPr>
          <w:i/>
        </w:rPr>
        <w:t>AppAssure</w:t>
      </w:r>
      <w:proofErr w:type="spellEnd"/>
      <w:r w:rsidR="00F40F0D" w:rsidRPr="00992C65">
        <w:rPr>
          <w:i/>
        </w:rPr>
        <w:t xml:space="preserve"> </w:t>
      </w:r>
      <w:r w:rsidR="00256DC5" w:rsidRPr="00992C65">
        <w:rPr>
          <w:i/>
        </w:rPr>
        <w:t>Partner</w:t>
      </w:r>
      <w:r w:rsidR="00F40F0D">
        <w:t xml:space="preserve">, or </w:t>
      </w:r>
      <w:r w:rsidR="00256DC5">
        <w:t xml:space="preserve">Trial </w:t>
      </w:r>
      <w:r w:rsidR="00256DC5" w:rsidRPr="00992C65">
        <w:t>(</w:t>
      </w:r>
      <w:proofErr w:type="spellStart"/>
      <w:r w:rsidR="00F40F0D" w:rsidRPr="00992C65">
        <w:rPr>
          <w:i/>
        </w:rPr>
        <w:t>AppAssure</w:t>
      </w:r>
      <w:proofErr w:type="spellEnd"/>
      <w:r w:rsidR="00F40F0D" w:rsidRPr="00992C65">
        <w:rPr>
          <w:i/>
        </w:rPr>
        <w:t>)</w:t>
      </w:r>
      <w:r w:rsidR="00F40F0D">
        <w:t xml:space="preserve"> accounts, select </w:t>
      </w:r>
      <w:r w:rsidR="00F40F0D" w:rsidRPr="00F40F0D">
        <w:rPr>
          <w:i/>
        </w:rPr>
        <w:t>Service Plan Name</w:t>
      </w:r>
      <w:r w:rsidR="00F40F0D" w:rsidRPr="00F40F0D">
        <w:t xml:space="preserve"> in the </w:t>
      </w:r>
      <w:r w:rsidR="00B55E6B">
        <w:t xml:space="preserve">field </w:t>
      </w:r>
      <w:r w:rsidR="004E2891">
        <w:t>drop-down menu</w:t>
      </w:r>
      <w:r w:rsidR="00F40F0D">
        <w:t xml:space="preserve">, select </w:t>
      </w:r>
      <w:r w:rsidR="00F40F0D" w:rsidRPr="00F40F0D">
        <w:rPr>
          <w:i/>
        </w:rPr>
        <w:t>LIKE</w:t>
      </w:r>
      <w:r w:rsidR="00F40F0D">
        <w:t xml:space="preserve"> in the </w:t>
      </w:r>
      <w:r w:rsidR="000D30FE">
        <w:t>operator</w:t>
      </w:r>
      <w:r w:rsidR="00F40F0D">
        <w:t xml:space="preserve"> </w:t>
      </w:r>
      <w:r w:rsidR="004E2891">
        <w:t>drop-down menu</w:t>
      </w:r>
      <w:r w:rsidR="00F40F0D">
        <w:t xml:space="preserve">, </w:t>
      </w:r>
      <w:r w:rsidR="00886338">
        <w:t>type</w:t>
      </w:r>
      <w:r w:rsidR="00F40F0D">
        <w:t xml:space="preserve"> </w:t>
      </w:r>
      <w:r w:rsidR="00F40F0D" w:rsidRPr="00F40F0D">
        <w:rPr>
          <w:i/>
        </w:rPr>
        <w:t>*</w:t>
      </w:r>
      <w:proofErr w:type="spellStart"/>
      <w:r w:rsidR="00F40F0D" w:rsidRPr="00F40F0D">
        <w:rPr>
          <w:i/>
        </w:rPr>
        <w:t>AppAssure</w:t>
      </w:r>
      <w:proofErr w:type="spellEnd"/>
      <w:r w:rsidR="00F40F0D" w:rsidRPr="00F40F0D">
        <w:rPr>
          <w:i/>
        </w:rPr>
        <w:t>*</w:t>
      </w:r>
      <w:r w:rsidR="00F40F0D">
        <w:t xml:space="preserve"> in the </w:t>
      </w:r>
      <w:r w:rsidR="000D30FE">
        <w:t>search</w:t>
      </w:r>
      <w:r w:rsidR="00C3046B">
        <w:t xml:space="preserve"> </w:t>
      </w:r>
      <w:r w:rsidR="00F40F0D">
        <w:t>field</w:t>
      </w:r>
      <w:r w:rsidR="00E12A8C">
        <w:t xml:space="preserve">, and </w:t>
      </w:r>
      <w:r w:rsidR="00C43EC2">
        <w:t xml:space="preserve">click </w:t>
      </w:r>
      <w:r w:rsidR="00C43EC2" w:rsidRPr="00C43EC2">
        <w:rPr>
          <w:b/>
        </w:rPr>
        <w:t>Search</w:t>
      </w:r>
      <w:r w:rsidR="00C43EC2">
        <w:t>.</w:t>
      </w:r>
      <w:r w:rsidR="009834F8">
        <w:t xml:space="preserve"> </w:t>
      </w:r>
      <w:r w:rsidR="00C43EC2">
        <w:t xml:space="preserve">All </w:t>
      </w:r>
      <w:proofErr w:type="spellStart"/>
      <w:r w:rsidR="00C43EC2">
        <w:t>AppAssure</w:t>
      </w:r>
      <w:proofErr w:type="spellEnd"/>
      <w:r w:rsidR="00C43EC2">
        <w:t xml:space="preserve"> accounts, regardless of the</w:t>
      </w:r>
      <w:r w:rsidR="00026BD7">
        <w:t xml:space="preserve"> type of </w:t>
      </w:r>
      <w:proofErr w:type="spellStart"/>
      <w:r w:rsidR="00026BD7">
        <w:t>AppAssure</w:t>
      </w:r>
      <w:proofErr w:type="spellEnd"/>
      <w:r w:rsidR="00C43EC2">
        <w:t xml:space="preserve"> </w:t>
      </w:r>
      <w:r w:rsidR="0099476F">
        <w:t xml:space="preserve">service plan </w:t>
      </w:r>
      <w:r w:rsidR="00C43EC2">
        <w:t>type, are displayed in the account list.</w:t>
      </w:r>
    </w:p>
    <w:p w:rsidR="006E2917" w:rsidRDefault="006E2917" w:rsidP="00DE4AC5">
      <w:r>
        <w:t xml:space="preserve">To search for all accounts except for </w:t>
      </w:r>
      <w:proofErr w:type="spellStart"/>
      <w:r>
        <w:t>AppAssure</w:t>
      </w:r>
      <w:proofErr w:type="spellEnd"/>
      <w:r>
        <w:t xml:space="preserve"> accounts, simply change the operator from </w:t>
      </w:r>
      <w:r w:rsidRPr="006E2917">
        <w:rPr>
          <w:i/>
        </w:rPr>
        <w:t>LIKE</w:t>
      </w:r>
      <w:r>
        <w:t xml:space="preserve"> to </w:t>
      </w:r>
      <w:r w:rsidRPr="006E2917">
        <w:rPr>
          <w:i/>
        </w:rPr>
        <w:t>NOT LIKE</w:t>
      </w:r>
      <w:r w:rsidR="00BA7D0F">
        <w:t xml:space="preserve"> and click </w:t>
      </w:r>
      <w:r w:rsidR="00BA7D0F" w:rsidRPr="00BA7D0F">
        <w:rPr>
          <w:b/>
        </w:rPr>
        <w:t>Search</w:t>
      </w:r>
      <w:r w:rsidR="00BA7D0F">
        <w:t xml:space="preserve">. All accounts </w:t>
      </w:r>
      <w:r w:rsidR="00BA7D0F" w:rsidRPr="00D37189">
        <w:rPr>
          <w:i/>
        </w:rPr>
        <w:t>except</w:t>
      </w:r>
      <w:r w:rsidR="00BA7D0F">
        <w:t xml:space="preserve"> </w:t>
      </w:r>
      <w:proofErr w:type="spellStart"/>
      <w:r w:rsidR="00BA7D0F">
        <w:t>AppAssure</w:t>
      </w:r>
      <w:proofErr w:type="spellEnd"/>
      <w:r w:rsidR="00BA7D0F">
        <w:t xml:space="preserve"> accounts are displayed.</w:t>
      </w:r>
    </w:p>
    <w:p w:rsidR="00A02D4D" w:rsidRDefault="00A02D4D" w:rsidP="00DE4AC5">
      <w:r>
        <w:t xml:space="preserve">The </w:t>
      </w:r>
      <w:r w:rsidRPr="00A02D4D">
        <w:rPr>
          <w:i/>
        </w:rPr>
        <w:t>=, &lt;</w:t>
      </w:r>
      <w:r>
        <w:t xml:space="preserve">, and </w:t>
      </w:r>
      <w:r w:rsidRPr="00A02D4D">
        <w:rPr>
          <w:i/>
        </w:rPr>
        <w:t>&gt;</w:t>
      </w:r>
      <w:r>
        <w:t xml:space="preserve"> operators are </w:t>
      </w:r>
      <w:r w:rsidR="00DD1EF9">
        <w:t xml:space="preserve">only </w:t>
      </w:r>
      <w:r>
        <w:t xml:space="preserve">used on numeric fields. The </w:t>
      </w:r>
      <w:r w:rsidRPr="00A02D4D">
        <w:rPr>
          <w:i/>
        </w:rPr>
        <w:t xml:space="preserve">&lt; </w:t>
      </w:r>
      <w:r>
        <w:t xml:space="preserve">and </w:t>
      </w:r>
      <w:r w:rsidRPr="00A02D4D">
        <w:rPr>
          <w:i/>
        </w:rPr>
        <w:t>&gt;</w:t>
      </w:r>
      <w:r>
        <w:t xml:space="preserve"> symbols can be combined with the </w:t>
      </w:r>
      <w:r w:rsidRPr="00A02D4D">
        <w:rPr>
          <w:i/>
        </w:rPr>
        <w:t xml:space="preserve">= </w:t>
      </w:r>
      <w:r>
        <w:t>symbol to indicate less-than-or-equal-to and greater-than-or-equal-to operations.</w:t>
      </w:r>
      <w:r w:rsidR="00F554DB">
        <w:t xml:space="preserve"> For example, </w:t>
      </w:r>
      <w:r w:rsidR="00FF3F36">
        <w:t>the less-than symbol followed by the equal symbol (</w:t>
      </w:r>
      <w:r w:rsidR="00F554DB">
        <w:t>“&lt;=”</w:t>
      </w:r>
      <w:r w:rsidR="00FF3F36">
        <w:t>)</w:t>
      </w:r>
      <w:r w:rsidR="00F554DB">
        <w:t xml:space="preserve"> means “less than or equal to.”</w:t>
      </w:r>
    </w:p>
    <w:p w:rsidR="009834F8" w:rsidRDefault="00357ABC" w:rsidP="00DE4AC5">
      <w:r>
        <w:t xml:space="preserve">The IS NULL and IS NOT NULL operators are </w:t>
      </w:r>
      <w:r w:rsidR="00DD1EF9">
        <w:t xml:space="preserve">only </w:t>
      </w:r>
      <w:r>
        <w:t>used on date fields</w:t>
      </w:r>
      <w:r w:rsidR="00EA1BF7">
        <w:t xml:space="preserve">. </w:t>
      </w:r>
      <w:proofErr w:type="gramStart"/>
      <w:r w:rsidR="00EA1BF7">
        <w:t>IS</w:t>
      </w:r>
      <w:proofErr w:type="gramEnd"/>
      <w:r w:rsidR="00EA1BF7">
        <w:t xml:space="preserve"> NULL means</w:t>
      </w:r>
      <w:r>
        <w:t xml:space="preserve"> “there is no value in the date field” and </w:t>
      </w:r>
      <w:r w:rsidR="00EA1BF7">
        <w:t xml:space="preserve">IS NOT NULL means </w:t>
      </w:r>
      <w:r>
        <w:t>“the</w:t>
      </w:r>
      <w:r w:rsidR="00EA1BF7">
        <w:t>re is a value in the date field.</w:t>
      </w:r>
      <w:r>
        <w:t xml:space="preserve">” </w:t>
      </w:r>
      <w:r w:rsidR="00B94CBA">
        <w:t>For example,</w:t>
      </w:r>
      <w:r w:rsidR="009968D6">
        <w:t xml:space="preserve"> to see all accounts which have an expiration date, select </w:t>
      </w:r>
      <w:r w:rsidR="009968D6" w:rsidRPr="009968D6">
        <w:rPr>
          <w:i/>
        </w:rPr>
        <w:t>Expiration Date</w:t>
      </w:r>
      <w:r w:rsidR="009968D6">
        <w:t xml:space="preserve"> in the first </w:t>
      </w:r>
      <w:r w:rsidR="00157569">
        <w:t>drop-down menu</w:t>
      </w:r>
      <w:r w:rsidR="009968D6">
        <w:t xml:space="preserve">, select </w:t>
      </w:r>
      <w:r w:rsidR="009968D6" w:rsidRPr="009968D6">
        <w:rPr>
          <w:i/>
        </w:rPr>
        <w:t>IS NOT NULL</w:t>
      </w:r>
      <w:r w:rsidR="009968D6">
        <w:t xml:space="preserve"> in the second </w:t>
      </w:r>
      <w:r w:rsidR="00157569">
        <w:t>drop-down menu</w:t>
      </w:r>
      <w:r w:rsidR="009968D6">
        <w:t xml:space="preserve">, and click </w:t>
      </w:r>
      <w:r w:rsidR="009968D6" w:rsidRPr="009968D6">
        <w:rPr>
          <w:b/>
        </w:rPr>
        <w:t>Search</w:t>
      </w:r>
      <w:r w:rsidR="009968D6">
        <w:t>.</w:t>
      </w:r>
      <w:r w:rsidR="0037285E">
        <w:t xml:space="preserve"> All of the accounts with an expiration date are displayed in the Account List.</w:t>
      </w:r>
    </w:p>
    <w:p w:rsidR="007923C0" w:rsidRDefault="007923C0" w:rsidP="00DE4AC5">
      <w:r>
        <w:t xml:space="preserve">The IN and NOT IN operators are </w:t>
      </w:r>
      <w:r w:rsidR="00FD674B">
        <w:t xml:space="preserve">only </w:t>
      </w:r>
      <w:r>
        <w:t xml:space="preserve">used on </w:t>
      </w:r>
      <w:r w:rsidR="003943EE">
        <w:t>ID fields</w:t>
      </w:r>
      <w:r w:rsidRPr="007923C0">
        <w:rPr>
          <w:color w:val="FF0000"/>
        </w:rPr>
        <w:t xml:space="preserve"> </w:t>
      </w:r>
      <w:r w:rsidR="003943EE">
        <w:t>where you enter a series of values</w:t>
      </w:r>
      <w:r>
        <w:t>. For example,</w:t>
      </w:r>
      <w:r w:rsidR="003943EE">
        <w:rPr>
          <w:color w:val="FF0000"/>
        </w:rPr>
        <w:t xml:space="preserve"> </w:t>
      </w:r>
      <w:r w:rsidR="003943EE" w:rsidRPr="00EE0A1C">
        <w:t xml:space="preserve">on the Advanced Search, select </w:t>
      </w:r>
      <w:r w:rsidR="003943EE" w:rsidRPr="00EE0A1C">
        <w:rPr>
          <w:i/>
        </w:rPr>
        <w:t>ID: Internal Account ID</w:t>
      </w:r>
      <w:r w:rsidR="003943EE" w:rsidRPr="00EE0A1C">
        <w:t xml:space="preserve"> in the field drop-down menu, select </w:t>
      </w:r>
      <w:r w:rsidR="003943EE" w:rsidRPr="00EE0A1C">
        <w:rPr>
          <w:i/>
        </w:rPr>
        <w:t>IN</w:t>
      </w:r>
      <w:r w:rsidR="003943EE" w:rsidRPr="00EE0A1C">
        <w:t xml:space="preserve"> in the operator drop-down menu, enter the ID number of the desired accounts</w:t>
      </w:r>
      <w:r w:rsidR="001520B0" w:rsidRPr="00EE0A1C">
        <w:t>,</w:t>
      </w:r>
      <w:r w:rsidR="003943EE" w:rsidRPr="00EE0A1C">
        <w:t xml:space="preserve"> separated by a comma</w:t>
      </w:r>
      <w:r w:rsidR="001520B0" w:rsidRPr="00EE0A1C">
        <w:t xml:space="preserve"> (</w:t>
      </w:r>
      <w:r w:rsidR="003943EE" w:rsidRPr="00EE0A1C">
        <w:t>such as 26447, 38127, 38823</w:t>
      </w:r>
      <w:r w:rsidR="001520B0" w:rsidRPr="00EE0A1C">
        <w:t>)</w:t>
      </w:r>
      <w:r w:rsidR="003943EE" w:rsidRPr="00EE0A1C">
        <w:t xml:space="preserve">, and click </w:t>
      </w:r>
      <w:r w:rsidR="003943EE" w:rsidRPr="00EE0A1C">
        <w:rPr>
          <w:b/>
        </w:rPr>
        <w:t>Search</w:t>
      </w:r>
      <w:r w:rsidRPr="001520B0">
        <w:t>.</w:t>
      </w:r>
      <w:r w:rsidR="003943EE" w:rsidRPr="001520B0">
        <w:t xml:space="preserve"> </w:t>
      </w:r>
      <w:r w:rsidR="001520B0">
        <w:t>On the other hand, t</w:t>
      </w:r>
      <w:r w:rsidR="003943EE">
        <w:t xml:space="preserve">o search for all accounts except for 26447, 38127, 38823, change IN to NOT IN and click </w:t>
      </w:r>
      <w:r w:rsidR="003943EE" w:rsidRPr="001520B0">
        <w:rPr>
          <w:b/>
        </w:rPr>
        <w:t>Search</w:t>
      </w:r>
      <w:r w:rsidR="003943EE">
        <w:t>.</w:t>
      </w:r>
    </w:p>
    <w:p w:rsidR="006564C7" w:rsidRDefault="0037177F" w:rsidP="00DE4AC5">
      <w:r>
        <w:t xml:space="preserve">If your advanced search requires more </w:t>
      </w:r>
      <w:r w:rsidR="00D612D1">
        <w:t xml:space="preserve">search </w:t>
      </w:r>
      <w:r>
        <w:t xml:space="preserve">lines than the six that are displayed by default, you can add additional search lines by entering a larger number in the </w:t>
      </w:r>
      <w:r w:rsidRPr="0037177F">
        <w:rPr>
          <w:i/>
        </w:rPr>
        <w:t xml:space="preserve">Show search </w:t>
      </w:r>
      <w:proofErr w:type="gramStart"/>
      <w:r w:rsidRPr="0037177F">
        <w:rPr>
          <w:i/>
        </w:rPr>
        <w:t>fields</w:t>
      </w:r>
      <w:proofErr w:type="gramEnd"/>
      <w:r>
        <w:t xml:space="preserve"> </w:t>
      </w:r>
      <w:r w:rsidR="00D612D1">
        <w:t>box</w:t>
      </w:r>
      <w:r>
        <w:t xml:space="preserve">. For example, </w:t>
      </w:r>
      <w:r w:rsidR="0038383B">
        <w:t>e</w:t>
      </w:r>
      <w:r w:rsidR="003B40A6">
        <w:t>nter</w:t>
      </w:r>
      <w:r w:rsidR="0038383B">
        <w:t>ing “8”</w:t>
      </w:r>
      <w:r>
        <w:t xml:space="preserve"> and press</w:t>
      </w:r>
      <w:r w:rsidR="0038383B">
        <w:t>ing</w:t>
      </w:r>
      <w:r w:rsidR="003B40A6">
        <w:t xml:space="preserve"> the</w:t>
      </w:r>
      <w:r>
        <w:t xml:space="preserve"> </w:t>
      </w:r>
      <w:r w:rsidRPr="0037177F">
        <w:rPr>
          <w:b/>
        </w:rPr>
        <w:t>Enter</w:t>
      </w:r>
      <w:r>
        <w:t xml:space="preserve"> </w:t>
      </w:r>
      <w:r w:rsidR="003B40A6">
        <w:t>key</w:t>
      </w:r>
      <w:r w:rsidR="0038383B">
        <w:t xml:space="preserve"> will increase the number of </w:t>
      </w:r>
      <w:r w:rsidR="003B40A6">
        <w:t xml:space="preserve">search lines </w:t>
      </w:r>
      <w:r w:rsidR="0038383B">
        <w:t>to eight</w:t>
      </w:r>
      <w:r w:rsidR="003B40A6">
        <w:t>. However, b</w:t>
      </w:r>
      <w:r>
        <w:t xml:space="preserve">ecause pressing </w:t>
      </w:r>
      <w:r w:rsidRPr="0037177F">
        <w:rPr>
          <w:b/>
        </w:rPr>
        <w:t>Enter</w:t>
      </w:r>
      <w:r>
        <w:t xml:space="preserve"> </w:t>
      </w:r>
      <w:r w:rsidR="0059710A">
        <w:t>does the</w:t>
      </w:r>
      <w:r>
        <w:t xml:space="preserve"> same </w:t>
      </w:r>
      <w:r w:rsidR="00CC489B">
        <w:t xml:space="preserve">thing </w:t>
      </w:r>
      <w:r>
        <w:t>as clicking</w:t>
      </w:r>
      <w:r w:rsidR="007F253D">
        <w:t xml:space="preserve"> the</w:t>
      </w:r>
      <w:r>
        <w:t xml:space="preserve"> </w:t>
      </w:r>
      <w:r w:rsidRPr="0037177F">
        <w:rPr>
          <w:b/>
        </w:rPr>
        <w:t>Search</w:t>
      </w:r>
      <w:r w:rsidR="007F253D">
        <w:rPr>
          <w:b/>
        </w:rPr>
        <w:t xml:space="preserve"> </w:t>
      </w:r>
      <w:r w:rsidR="007F253D" w:rsidRPr="007F253D">
        <w:rPr>
          <w:b/>
          <w:i/>
        </w:rPr>
        <w:t>button</w:t>
      </w:r>
      <w:r>
        <w:t xml:space="preserve">, </w:t>
      </w:r>
      <w:r w:rsidR="007F253D">
        <w:t xml:space="preserve">you </w:t>
      </w:r>
      <w:r w:rsidR="003943EE">
        <w:t>may</w:t>
      </w:r>
      <w:r w:rsidR="0038383B">
        <w:t xml:space="preserve"> need to</w:t>
      </w:r>
      <w:r w:rsidR="007F253D">
        <w:t xml:space="preserve"> </w:t>
      </w:r>
      <w:r>
        <w:t xml:space="preserve">click the </w:t>
      </w:r>
      <w:r w:rsidRPr="0037177F">
        <w:rPr>
          <w:b/>
        </w:rPr>
        <w:t>Advanced Search</w:t>
      </w:r>
      <w:r>
        <w:t xml:space="preserve"> tab again to see the increased number of lines.</w:t>
      </w:r>
    </w:p>
    <w:p w:rsidR="00357095" w:rsidRDefault="00F10834" w:rsidP="00DE4AC5">
      <w:r>
        <w:t xml:space="preserve">Whether you use the </w:t>
      </w:r>
      <w:r w:rsidRPr="009E5F9B">
        <w:rPr>
          <w:b/>
        </w:rPr>
        <w:t>Quick Search</w:t>
      </w:r>
      <w:r>
        <w:t xml:space="preserve"> tab or the </w:t>
      </w:r>
      <w:r w:rsidRPr="009E5F9B">
        <w:rPr>
          <w:b/>
        </w:rPr>
        <w:t>Advanced Search</w:t>
      </w:r>
      <w:r>
        <w:t xml:space="preserve"> tab, you can exclude </w:t>
      </w:r>
      <w:r w:rsidR="00523722" w:rsidRPr="00523722">
        <w:rPr>
          <w:i/>
        </w:rPr>
        <w:t>deleted</w:t>
      </w:r>
      <w:r w:rsidR="00523722">
        <w:t xml:space="preserve"> </w:t>
      </w:r>
      <w:r>
        <w:t xml:space="preserve">accounts from </w:t>
      </w:r>
      <w:r w:rsidR="00523722">
        <w:t>appearing</w:t>
      </w:r>
      <w:r>
        <w:t xml:space="preserve"> in your search results by checking the </w:t>
      </w:r>
      <w:r w:rsidRPr="00F10834">
        <w:rPr>
          <w:b/>
        </w:rPr>
        <w:t>Hide deleted accounts</w:t>
      </w:r>
      <w:r>
        <w:t xml:space="preserve"> checkbox. Deleted accounts are accounts that are no longer in service, but they are never </w:t>
      </w:r>
      <w:r w:rsidR="00523722">
        <w:t>removed</w:t>
      </w:r>
      <w:r>
        <w:t xml:space="preserve"> from your account list</w:t>
      </w:r>
      <w:r w:rsidR="00523722">
        <w:t xml:space="preserve"> </w:t>
      </w:r>
      <w:r w:rsidR="0096500C">
        <w:lastRenderedPageBreak/>
        <w:t xml:space="preserve">for audit trail purposes and </w:t>
      </w:r>
      <w:r w:rsidR="00523722">
        <w:t xml:space="preserve">in case you </w:t>
      </w:r>
      <w:r w:rsidR="00515AD4">
        <w:t xml:space="preserve">later </w:t>
      </w:r>
      <w:r w:rsidR="00523722">
        <w:t>want to re-activate the account</w:t>
      </w:r>
      <w:r>
        <w:t xml:space="preserve">. </w:t>
      </w:r>
      <w:r w:rsidR="00523722">
        <w:t>We recommend you keep this checkbox checked unless you are trying to reactivate a deleted account.</w:t>
      </w:r>
    </w:p>
    <w:p w:rsidR="009834F8" w:rsidRDefault="000F26FA" w:rsidP="00DE4AC5">
      <w:r>
        <w:t xml:space="preserve">Finally, clicking the </w:t>
      </w:r>
      <w:r w:rsidRPr="009D6F66">
        <w:rPr>
          <w:b/>
        </w:rPr>
        <w:t>Clear Search</w:t>
      </w:r>
      <w:r>
        <w:t xml:space="preserve"> button in the Quick Search panel or the </w:t>
      </w:r>
      <w:r w:rsidRPr="009D6F66">
        <w:rPr>
          <w:b/>
        </w:rPr>
        <w:t>Clear Search Fields</w:t>
      </w:r>
      <w:r>
        <w:t xml:space="preserve"> button in the Advanced Search panel will reset all search fields to their default values and display </w:t>
      </w:r>
      <w:r w:rsidRPr="0096500C">
        <w:rPr>
          <w:i/>
        </w:rPr>
        <w:t>all</w:t>
      </w:r>
      <w:r>
        <w:t xml:space="preserve"> of </w:t>
      </w:r>
      <w:r w:rsidR="0096500C">
        <w:t>the</w:t>
      </w:r>
      <w:r>
        <w:t xml:space="preserve"> accounts </w:t>
      </w:r>
      <w:r w:rsidR="0096500C">
        <w:t xml:space="preserve">in your partnership </w:t>
      </w:r>
      <w:r>
        <w:t xml:space="preserve">in the account list, except </w:t>
      </w:r>
      <w:r w:rsidR="00B87212">
        <w:t xml:space="preserve">deleted </w:t>
      </w:r>
      <w:r w:rsidR="00820D2F">
        <w:t>accounts</w:t>
      </w:r>
      <w:r w:rsidR="00B87212">
        <w:t xml:space="preserve"> if you check</w:t>
      </w:r>
      <w:r w:rsidR="006E35A4">
        <w:t>ed</w:t>
      </w:r>
      <w:r w:rsidR="00B87212">
        <w:t xml:space="preserve"> the </w:t>
      </w:r>
      <w:r w:rsidR="00B87212" w:rsidRPr="00B87212">
        <w:rPr>
          <w:b/>
        </w:rPr>
        <w:t>Hide deleted accounts</w:t>
      </w:r>
      <w:r>
        <w:t xml:space="preserve"> checkbox</w:t>
      </w:r>
      <w:r w:rsidR="008018E7">
        <w:t>.</w:t>
      </w:r>
    </w:p>
    <w:p w:rsidR="00D62045" w:rsidRDefault="00D62045" w:rsidP="00D62045">
      <w:r>
        <w:t>_____________________________________________________________________________________</w:t>
      </w:r>
    </w:p>
    <w:p w:rsidR="00D62045" w:rsidRPr="002B2A84" w:rsidRDefault="0081742B" w:rsidP="00D62045">
      <w:pPr>
        <w:rPr>
          <w:b/>
        </w:rPr>
      </w:pPr>
      <w:r>
        <w:rPr>
          <w:b/>
        </w:rPr>
        <w:t>Overview of t</w:t>
      </w:r>
      <w:r w:rsidR="00D62045">
        <w:rPr>
          <w:b/>
        </w:rPr>
        <w:t>he Accounts Matching Search Criteria section</w:t>
      </w:r>
    </w:p>
    <w:p w:rsidR="00D62045" w:rsidRDefault="00D62045" w:rsidP="00D62045">
      <w:r>
        <w:t>_____________________________________________________________________________________</w:t>
      </w:r>
    </w:p>
    <w:p w:rsidR="009834F8" w:rsidRDefault="00001234" w:rsidP="00EC7A34">
      <w:r>
        <w:t>Th</w:t>
      </w:r>
      <w:r w:rsidR="00837500">
        <w:t>e O</w:t>
      </w:r>
      <w:r w:rsidR="00837500" w:rsidRPr="00837500">
        <w:t>verview of the Accounts Matching Search Criteria section</w:t>
      </w:r>
      <w:r w:rsidR="00837500">
        <w:t xml:space="preserve"> of</w:t>
      </w:r>
      <w:r>
        <w:t xml:space="preserve"> the Account List </w:t>
      </w:r>
      <w:r w:rsidR="0000486A">
        <w:t xml:space="preserve">page </w:t>
      </w:r>
      <w:r>
        <w:t>displays a list of accounts matching</w:t>
      </w:r>
      <w:r w:rsidR="004914CD">
        <w:t xml:space="preserve"> your search criteria</w:t>
      </w:r>
      <w:r w:rsidR="000D5522">
        <w:t xml:space="preserve">. This </w:t>
      </w:r>
      <w:r w:rsidR="004914CD">
        <w:t xml:space="preserve">is where you </w:t>
      </w:r>
      <w:r w:rsidR="0000486A">
        <w:t xml:space="preserve">will </w:t>
      </w:r>
      <w:r w:rsidR="004914CD">
        <w:t xml:space="preserve">perform most of your account management tasks. </w:t>
      </w:r>
      <w:r w:rsidR="00EC7A34">
        <w:t xml:space="preserve">As mentioned in the overview, each row in the table represents an account, and each column represents a field, as identified in the column header. </w:t>
      </w:r>
      <w:r w:rsidR="00665C29">
        <w:t xml:space="preserve">You may have to scroll horizontally to see all of the columns. </w:t>
      </w:r>
      <w:r w:rsidR="00EC7A34">
        <w:t xml:space="preserve">Each cell in the table shows the current value for that field along with </w:t>
      </w:r>
      <w:r w:rsidR="006C5A88">
        <w:t>any</w:t>
      </w:r>
      <w:r w:rsidR="00C40BB9">
        <w:t xml:space="preserve"> embedded</w:t>
      </w:r>
      <w:r w:rsidR="00EC7A34">
        <w:t xml:space="preserve"> account management links and icons that you</w:t>
      </w:r>
      <w:r w:rsidR="001E2FE1">
        <w:t>r security role is</w:t>
      </w:r>
      <w:r w:rsidR="00EC7A34">
        <w:t xml:space="preserve"> authorized to perform.</w:t>
      </w:r>
    </w:p>
    <w:p w:rsidR="00EC7A34" w:rsidRDefault="00EC7A34" w:rsidP="00EC7A34">
      <w:r>
        <w:t>Note that partners are given a security role that allows them unrestricted access to all of their accounts and partner management functions.</w:t>
      </w:r>
      <w:r w:rsidRPr="000B3FFF">
        <w:t xml:space="preserve"> </w:t>
      </w:r>
      <w:r>
        <w:t xml:space="preserve">The fields, links, and icons that are displayed for other users depend on the security role to which </w:t>
      </w:r>
      <w:r w:rsidR="006C2D18">
        <w:t>those users</w:t>
      </w:r>
      <w:r>
        <w:t xml:space="preserve"> </w:t>
      </w:r>
      <w:r w:rsidR="00AA60CA">
        <w:t>have been</w:t>
      </w:r>
      <w:r>
        <w:t xml:space="preserve"> assigned.</w:t>
      </w:r>
    </w:p>
    <w:p w:rsidR="009834F8" w:rsidRDefault="00FB73B9" w:rsidP="004914CD">
      <w:r>
        <w:t>When you enter the Account List page</w:t>
      </w:r>
      <w:r w:rsidR="005F790C">
        <w:t xml:space="preserve"> from the main menu</w:t>
      </w:r>
      <w:r w:rsidR="004914CD">
        <w:t xml:space="preserve">, the </w:t>
      </w:r>
      <w:r w:rsidR="00DD1577">
        <w:t xml:space="preserve">results of the </w:t>
      </w:r>
      <w:r w:rsidR="004914CD">
        <w:t xml:space="preserve">last search </w:t>
      </w:r>
      <w:r w:rsidR="00DD1577">
        <w:t>you performed</w:t>
      </w:r>
      <w:r w:rsidR="004914CD">
        <w:t xml:space="preserve"> are displayed</w:t>
      </w:r>
      <w:r w:rsidR="000D5315" w:rsidRPr="000D5315">
        <w:t xml:space="preserve"> </w:t>
      </w:r>
      <w:r>
        <w:t xml:space="preserve">in the list </w:t>
      </w:r>
      <w:r w:rsidR="00C17917">
        <w:t>of accounts</w:t>
      </w:r>
      <w:r w:rsidR="004914CD">
        <w:t xml:space="preserve">. If no previous search has </w:t>
      </w:r>
      <w:r w:rsidR="00554871">
        <w:t xml:space="preserve">ever </w:t>
      </w:r>
      <w:r w:rsidR="004914CD">
        <w:t xml:space="preserve">been conducted, then all accounts that you have permission to see are displayed. </w:t>
      </w:r>
      <w:r>
        <w:t xml:space="preserve">Otherwise, the list displays the </w:t>
      </w:r>
      <w:r w:rsidR="009E052E">
        <w:t>matching accounts for</w:t>
      </w:r>
      <w:r>
        <w:t xml:space="preserve"> the search you </w:t>
      </w:r>
      <w:r w:rsidR="00FC2B00">
        <w:t xml:space="preserve">just </w:t>
      </w:r>
      <w:r>
        <w:t>performed.</w:t>
      </w:r>
    </w:p>
    <w:p w:rsidR="009834F8" w:rsidRDefault="00A84382" w:rsidP="00DE4AC5">
      <w:r>
        <w:t xml:space="preserve">By default, the entries in the </w:t>
      </w:r>
      <w:r w:rsidR="00243B67">
        <w:t>A</w:t>
      </w:r>
      <w:r>
        <w:t xml:space="preserve">ccount </w:t>
      </w:r>
      <w:r w:rsidR="00243B67">
        <w:t>L</w:t>
      </w:r>
      <w:r>
        <w:t xml:space="preserve">ist are sorted by the </w:t>
      </w:r>
      <w:r w:rsidR="00045FF7">
        <w:t>parent ID</w:t>
      </w:r>
      <w:r>
        <w:t xml:space="preserve"> field</w:t>
      </w:r>
      <w:r w:rsidR="00045FF7">
        <w:t>, labeled “PID</w:t>
      </w:r>
      <w:r w:rsidR="00900E86">
        <w:t>,</w:t>
      </w:r>
      <w:r w:rsidR="00045FF7">
        <w:t>”</w:t>
      </w:r>
      <w:r w:rsidR="00900E86">
        <w:t xml:space="preserve"> which groups sub-accounts under their parent account.</w:t>
      </w:r>
      <w:r w:rsidR="00A21A20">
        <w:t xml:space="preserve"> </w:t>
      </w:r>
      <w:r w:rsidR="00B22824">
        <w:t>However, y</w:t>
      </w:r>
      <w:r w:rsidR="00FB73B9">
        <w:t xml:space="preserve">ou can sort the account list </w:t>
      </w:r>
      <w:r w:rsidR="008C6D87">
        <w:t xml:space="preserve">on any of the fields </w:t>
      </w:r>
      <w:r w:rsidR="00FB73B9">
        <w:t xml:space="preserve">by clicking the field name </w:t>
      </w:r>
      <w:r w:rsidR="008008A1">
        <w:t>in the column header</w:t>
      </w:r>
      <w:r w:rsidR="00FB73B9">
        <w:t xml:space="preserve">. For example, to sort the list by </w:t>
      </w:r>
      <w:r w:rsidR="00B764DB">
        <w:t>user name</w:t>
      </w:r>
      <w:r w:rsidR="00ED5D7E">
        <w:t xml:space="preserve"> in ascending order</w:t>
      </w:r>
      <w:r w:rsidR="00FB73B9">
        <w:t xml:space="preserve">, click </w:t>
      </w:r>
      <w:r w:rsidR="00B764DB">
        <w:rPr>
          <w:b/>
        </w:rPr>
        <w:t>User Name</w:t>
      </w:r>
      <w:r w:rsidR="00FB73B9">
        <w:t xml:space="preserve"> at the top of the </w:t>
      </w:r>
      <w:r w:rsidR="00B764DB">
        <w:t>seventh</w:t>
      </w:r>
      <w:r w:rsidR="00FB73B9">
        <w:t xml:space="preserve"> column. </w:t>
      </w:r>
      <w:r w:rsidR="002F01C7">
        <w:t xml:space="preserve">To </w:t>
      </w:r>
      <w:r w:rsidR="00ED5D7E">
        <w:t xml:space="preserve">sort the list in descending </w:t>
      </w:r>
      <w:r w:rsidR="002F01C7">
        <w:t xml:space="preserve">order, click </w:t>
      </w:r>
      <w:r w:rsidR="00ED5D7E">
        <w:rPr>
          <w:b/>
        </w:rPr>
        <w:t>User Name</w:t>
      </w:r>
      <w:r w:rsidR="002F01C7">
        <w:t xml:space="preserve"> again.</w:t>
      </w:r>
    </w:p>
    <w:p w:rsidR="009834F8" w:rsidRDefault="00FC2E94" w:rsidP="00DE4AC5">
      <w:r>
        <w:t xml:space="preserve">If the list </w:t>
      </w:r>
      <w:r w:rsidR="004F19BA">
        <w:t xml:space="preserve">of accounts </w:t>
      </w:r>
      <w:r>
        <w:t xml:space="preserve">is </w:t>
      </w:r>
      <w:r w:rsidR="00DD0ED8">
        <w:t>long</w:t>
      </w:r>
      <w:r>
        <w:t xml:space="preserve">, you can control how many accounts </w:t>
      </w:r>
      <w:r w:rsidR="004F19BA">
        <w:t>a</w:t>
      </w:r>
      <w:r w:rsidR="001C0D96">
        <w:t>re displayed at a time</w:t>
      </w:r>
      <w:r>
        <w:t xml:space="preserve"> </w:t>
      </w:r>
      <w:r w:rsidR="00B35819">
        <w:t xml:space="preserve">and which account to start the </w:t>
      </w:r>
      <w:r w:rsidR="004335F3">
        <w:t>display</w:t>
      </w:r>
      <w:r w:rsidR="00B35819">
        <w:t xml:space="preserve"> with </w:t>
      </w:r>
      <w:r w:rsidR="00DD0ED8">
        <w:t xml:space="preserve">by </w:t>
      </w:r>
      <w:r w:rsidR="00424789">
        <w:t>using</w:t>
      </w:r>
      <w:r>
        <w:t xml:space="preserve"> the </w:t>
      </w:r>
      <w:r w:rsidR="00B35819">
        <w:t xml:space="preserve">two </w:t>
      </w:r>
      <w:r>
        <w:t>fields at the top</w:t>
      </w:r>
      <w:r w:rsidR="004C6D3C">
        <w:t xml:space="preserve"> of </w:t>
      </w:r>
      <w:r w:rsidR="00B35819">
        <w:t>this section</w:t>
      </w:r>
      <w:r>
        <w:t xml:space="preserve">. For example, </w:t>
      </w:r>
      <w:r w:rsidR="00BB42B9">
        <w:t>to display six</w:t>
      </w:r>
      <w:r>
        <w:t xml:space="preserve"> accounts </w:t>
      </w:r>
      <w:r w:rsidR="00BB42B9">
        <w:t xml:space="preserve">at a time </w:t>
      </w:r>
      <w:r>
        <w:t xml:space="preserve">starting with the </w:t>
      </w:r>
      <w:r w:rsidR="00951381">
        <w:t>third</w:t>
      </w:r>
      <w:r>
        <w:t xml:space="preserve"> account, enter </w:t>
      </w:r>
      <w:r w:rsidR="00DD0ED8">
        <w:t>“</w:t>
      </w:r>
      <w:r w:rsidR="00BB42B9" w:rsidRPr="00DD0ED8">
        <w:t>6</w:t>
      </w:r>
      <w:r w:rsidR="00DD0ED8">
        <w:t>”</w:t>
      </w:r>
      <w:r>
        <w:t xml:space="preserve"> in the </w:t>
      </w:r>
      <w:r w:rsidRPr="00FC2E94">
        <w:rPr>
          <w:i/>
        </w:rPr>
        <w:t>Show</w:t>
      </w:r>
      <w:r>
        <w:t xml:space="preserve"> field, </w:t>
      </w:r>
      <w:r w:rsidR="00DD0ED8">
        <w:t>“</w:t>
      </w:r>
      <w:r w:rsidR="00951381" w:rsidRPr="00DD0ED8">
        <w:t>3</w:t>
      </w:r>
      <w:r w:rsidR="00DD0ED8">
        <w:t>”</w:t>
      </w:r>
      <w:r>
        <w:t xml:space="preserve"> in the </w:t>
      </w:r>
      <w:r w:rsidRPr="00FC2E94">
        <w:rPr>
          <w:i/>
        </w:rPr>
        <w:t>rows starting at row # field</w:t>
      </w:r>
      <w:r>
        <w:t xml:space="preserve">, and click </w:t>
      </w:r>
      <w:r w:rsidR="001520B0">
        <w:t xml:space="preserve">the </w:t>
      </w:r>
      <w:r w:rsidRPr="00FC2E94">
        <w:rPr>
          <w:b/>
        </w:rPr>
        <w:t>Refresh</w:t>
      </w:r>
      <w:r w:rsidR="008913DD">
        <w:rPr>
          <w:b/>
        </w:rPr>
        <w:t xml:space="preserve"> </w:t>
      </w:r>
      <w:r w:rsidR="001520B0">
        <w:rPr>
          <w:b/>
        </w:rPr>
        <w:t xml:space="preserve">button </w:t>
      </w:r>
      <w:r w:rsidR="008913DD">
        <w:rPr>
          <w:b/>
        </w:rPr>
        <w:t>to the right</w:t>
      </w:r>
      <w:r>
        <w:t>.</w:t>
      </w:r>
      <w:r w:rsidR="00BB42B9">
        <w:t xml:space="preserve"> The account list </w:t>
      </w:r>
      <w:r w:rsidR="0008412B">
        <w:t>then</w:t>
      </w:r>
      <w:r w:rsidR="00BC4199">
        <w:t xml:space="preserve"> </w:t>
      </w:r>
      <w:r w:rsidR="00BB42B9">
        <w:t>display</w:t>
      </w:r>
      <w:r w:rsidR="00BC4199">
        <w:t>s</w:t>
      </w:r>
      <w:r w:rsidR="00BB42B9">
        <w:t xml:space="preserve"> up to six accounts</w:t>
      </w:r>
      <w:r w:rsidR="00B35819">
        <w:t xml:space="preserve"> at a time</w:t>
      </w:r>
      <w:r w:rsidR="00BB42B9">
        <w:t xml:space="preserve">, beginning with the </w:t>
      </w:r>
      <w:r w:rsidR="00951381">
        <w:t>third</w:t>
      </w:r>
      <w:r w:rsidR="00BB42B9">
        <w:t xml:space="preserve"> account.</w:t>
      </w:r>
    </w:p>
    <w:p w:rsidR="00A0035F" w:rsidRDefault="00226726" w:rsidP="00DE4AC5">
      <w:r>
        <w:t>Use t</w:t>
      </w:r>
      <w:r w:rsidR="00BB42B9">
        <w:t xml:space="preserve">he </w:t>
      </w:r>
      <w:proofErr w:type="spellStart"/>
      <w:r w:rsidR="00BB42B9" w:rsidRPr="00BB42B9">
        <w:rPr>
          <w:b/>
        </w:rPr>
        <w:t>Prev</w:t>
      </w:r>
      <w:proofErr w:type="spellEnd"/>
      <w:r w:rsidR="00BB42B9" w:rsidRPr="00BB42B9">
        <w:rPr>
          <w:b/>
        </w:rPr>
        <w:t xml:space="preserve"> Page</w:t>
      </w:r>
      <w:r w:rsidR="00BB42B9">
        <w:t xml:space="preserve"> and </w:t>
      </w:r>
      <w:r w:rsidR="00BB42B9" w:rsidRPr="00BB42B9">
        <w:rPr>
          <w:b/>
        </w:rPr>
        <w:t>Next Page</w:t>
      </w:r>
      <w:r w:rsidR="00BB42B9">
        <w:t xml:space="preserve"> buttons</w:t>
      </w:r>
      <w:r w:rsidR="005D3D72">
        <w:t>, if displayed,</w:t>
      </w:r>
      <w:r w:rsidR="00BB42B9">
        <w:t xml:space="preserve"> </w:t>
      </w:r>
      <w:r w:rsidR="00CD55D7">
        <w:t xml:space="preserve">to navigate </w:t>
      </w:r>
      <w:r w:rsidR="00EC7A34">
        <w:t xml:space="preserve">vertically </w:t>
      </w:r>
      <w:r w:rsidR="00CD55D7">
        <w:t>through the list</w:t>
      </w:r>
      <w:r>
        <w:t xml:space="preserve"> of accounts</w:t>
      </w:r>
      <w:r w:rsidR="00492A81">
        <w:t xml:space="preserve">. </w:t>
      </w:r>
      <w:r w:rsidR="00533C78">
        <w:t xml:space="preserve">You can see which rows are </w:t>
      </w:r>
      <w:r w:rsidR="00244A94">
        <w:t>currently</w:t>
      </w:r>
      <w:r w:rsidR="00533C78">
        <w:t xml:space="preserve"> displayed and the total number of rows </w:t>
      </w:r>
      <w:r w:rsidR="00E6566F">
        <w:t>in the search results</w:t>
      </w:r>
      <w:r w:rsidR="002B6572">
        <w:t xml:space="preserve"> </w:t>
      </w:r>
      <w:r w:rsidR="00533C78">
        <w:t xml:space="preserve">list </w:t>
      </w:r>
      <w:r w:rsidR="00E6566F">
        <w:t xml:space="preserve">by reviewing </w:t>
      </w:r>
      <w:r w:rsidR="00533C78">
        <w:t>the information displayed immediately above the list</w:t>
      </w:r>
      <w:r w:rsidR="00EE0A1C">
        <w:t xml:space="preserve">. </w:t>
      </w:r>
      <w:r w:rsidR="00585C2E">
        <w:t>Note</w:t>
      </w:r>
      <w:r w:rsidR="00EE0A1C">
        <w:t xml:space="preserve"> that</w:t>
      </w:r>
      <w:r w:rsidR="00585C2E">
        <w:t xml:space="preserve"> the Refresh </w:t>
      </w:r>
      <w:r w:rsidR="00585C2E">
        <w:lastRenderedPageBreak/>
        <w:t xml:space="preserve">button to the right of the title Accounts Matching Search Criteria will refresh the screen with the same results from the last time that you pressed the </w:t>
      </w:r>
      <w:r w:rsidR="00585C2E" w:rsidRPr="00EE0A1C">
        <w:rPr>
          <w:b/>
        </w:rPr>
        <w:t>Refresh</w:t>
      </w:r>
      <w:r w:rsidR="00585C2E">
        <w:t xml:space="preserve">, </w:t>
      </w:r>
      <w:proofErr w:type="spellStart"/>
      <w:r w:rsidR="00585C2E" w:rsidRPr="00EE0A1C">
        <w:rPr>
          <w:b/>
        </w:rPr>
        <w:t>Prev</w:t>
      </w:r>
      <w:proofErr w:type="spellEnd"/>
      <w:r w:rsidR="00585C2E" w:rsidRPr="00EE0A1C">
        <w:rPr>
          <w:b/>
        </w:rPr>
        <w:t xml:space="preserve"> Page</w:t>
      </w:r>
      <w:r w:rsidR="00585C2E">
        <w:t xml:space="preserve"> or </w:t>
      </w:r>
      <w:r w:rsidR="00585C2E" w:rsidRPr="00EE0A1C">
        <w:rPr>
          <w:b/>
        </w:rPr>
        <w:t>Next Page</w:t>
      </w:r>
      <w:r w:rsidR="00585C2E">
        <w:t xml:space="preserve"> button and may reset any changes that you made to the values in the </w:t>
      </w:r>
      <w:r w:rsidR="00585C2E" w:rsidRPr="00EE0A1C">
        <w:rPr>
          <w:i/>
        </w:rPr>
        <w:t>Show</w:t>
      </w:r>
      <w:r w:rsidR="00585C2E">
        <w:t xml:space="preserve"> or </w:t>
      </w:r>
      <w:r w:rsidR="00585C2E" w:rsidRPr="00EE0A1C">
        <w:rPr>
          <w:i/>
        </w:rPr>
        <w:t>row #</w:t>
      </w:r>
      <w:r w:rsidR="00585C2E">
        <w:t xml:space="preserve"> field.</w:t>
      </w:r>
    </w:p>
    <w:p w:rsidR="009834F8" w:rsidRDefault="00512EF8" w:rsidP="00DE4AC5">
      <w:r w:rsidRPr="004C4E34">
        <w:t xml:space="preserve">The Account List displays every other row in the list with a light gray background to help your eye stay on the same row as you scroll back and forth horizontally. </w:t>
      </w:r>
      <w:r w:rsidR="00ED0829" w:rsidRPr="001C39E4">
        <w:t xml:space="preserve">You can also specify which accounts you want </w:t>
      </w:r>
      <w:r w:rsidR="004335F3" w:rsidRPr="001C39E4">
        <w:t xml:space="preserve">to </w:t>
      </w:r>
      <w:r w:rsidR="00ED0829" w:rsidRPr="001C39E4">
        <w:t xml:space="preserve">highlight in the list with a </w:t>
      </w:r>
      <w:r w:rsidR="0002149E" w:rsidRPr="00C57699">
        <w:t>light red</w:t>
      </w:r>
      <w:r w:rsidR="00ED0829" w:rsidRPr="00C57699">
        <w:t xml:space="preserve"> background by clicking the drop-down </w:t>
      </w:r>
      <w:r w:rsidR="00FE4654" w:rsidRPr="00EF7A3B">
        <w:t>arrow</w:t>
      </w:r>
      <w:r w:rsidR="00ED0829" w:rsidRPr="00EF7A3B">
        <w:t xml:space="preserve"> in the </w:t>
      </w:r>
      <w:r w:rsidR="00ED0829" w:rsidRPr="006C655E">
        <w:rPr>
          <w:i/>
        </w:rPr>
        <w:t>Highlight</w:t>
      </w:r>
      <w:r w:rsidR="00ED0829" w:rsidRPr="006C655E">
        <w:t xml:space="preserve"> field and making a selection. </w:t>
      </w:r>
      <w:proofErr w:type="gramStart"/>
      <w:r w:rsidR="00ED0829" w:rsidRPr="006C655E">
        <w:t xml:space="preserve">Selecting </w:t>
      </w:r>
      <w:r w:rsidR="00ED0829" w:rsidRPr="004C4E34">
        <w:rPr>
          <w:i/>
        </w:rPr>
        <w:t>No backup within interval</w:t>
      </w:r>
      <w:r w:rsidR="00ED0829" w:rsidRPr="004C4E34">
        <w:t xml:space="preserve"> highlights accounts that have </w:t>
      </w:r>
      <w:r w:rsidR="00ED0829" w:rsidRPr="004C4E34">
        <w:rPr>
          <w:i/>
        </w:rPr>
        <w:t>not</w:t>
      </w:r>
      <w:r w:rsidR="00ED0829" w:rsidRPr="004C4E34">
        <w:t xml:space="preserve"> had a backup within the first interval shown in the </w:t>
      </w:r>
      <w:proofErr w:type="spellStart"/>
      <w:r w:rsidR="00ED0829" w:rsidRPr="004C4E34">
        <w:rPr>
          <w:i/>
        </w:rPr>
        <w:t>NoBk</w:t>
      </w:r>
      <w:proofErr w:type="spellEnd"/>
      <w:r w:rsidR="00ED0829" w:rsidRPr="004C4E34">
        <w:rPr>
          <w:i/>
        </w:rPr>
        <w:t xml:space="preserve"> Days</w:t>
      </w:r>
      <w:r w:rsidR="00ED0829" w:rsidRPr="004C4E34">
        <w:t xml:space="preserve"> column.</w:t>
      </w:r>
      <w:proofErr w:type="gramEnd"/>
      <w:r w:rsidR="00ED0829" w:rsidRPr="004C4E34">
        <w:t xml:space="preserve"> </w:t>
      </w:r>
      <w:r w:rsidR="005046BA" w:rsidRPr="00E75944">
        <w:t>For this account</w:t>
      </w:r>
      <w:r w:rsidR="00ED0829" w:rsidRPr="00E75944">
        <w:t>, the first number is 3, so selecting this option would highlight accounts that have not had a backup within</w:t>
      </w:r>
      <w:r w:rsidR="00FE4654" w:rsidRPr="00E75944">
        <w:t xml:space="preserve"> the last</w:t>
      </w:r>
      <w:r w:rsidR="00ED0829" w:rsidRPr="00E75944">
        <w:t xml:space="preserve"> 3 days.</w:t>
      </w:r>
    </w:p>
    <w:p w:rsidR="004B4BD0" w:rsidRDefault="00ED0829" w:rsidP="00DE4AC5">
      <w:r w:rsidRPr="008127A8">
        <w:t xml:space="preserve">Selecting </w:t>
      </w:r>
      <w:r w:rsidRPr="008127A8">
        <w:rPr>
          <w:i/>
        </w:rPr>
        <w:t>No backup within interval and no alert</w:t>
      </w:r>
      <w:r w:rsidRPr="008127A8">
        <w:t xml:space="preserve"> </w:t>
      </w:r>
      <w:r w:rsidR="0002149E">
        <w:t xml:space="preserve">on the </w:t>
      </w:r>
      <w:r w:rsidR="004E2891">
        <w:t>drop-down menu</w:t>
      </w:r>
      <w:r w:rsidR="0002149E">
        <w:t xml:space="preserve"> </w:t>
      </w:r>
      <w:r w:rsidRPr="008127A8">
        <w:t xml:space="preserve">highlights accounts that have </w:t>
      </w:r>
      <w:r w:rsidRPr="00891B7C">
        <w:rPr>
          <w:i/>
        </w:rPr>
        <w:t>not</w:t>
      </w:r>
      <w:r w:rsidRPr="008127A8">
        <w:t xml:space="preserve"> had a backup within the same interval</w:t>
      </w:r>
      <w:r w:rsidR="00755B2F">
        <w:t xml:space="preserve"> </w:t>
      </w:r>
      <w:r w:rsidR="00891B7C" w:rsidRPr="00891B7C">
        <w:rPr>
          <w:i/>
        </w:rPr>
        <w:t>and</w:t>
      </w:r>
      <w:r w:rsidRPr="008127A8">
        <w:t xml:space="preserve"> have not yet been</w:t>
      </w:r>
      <w:r w:rsidR="004B4BD0">
        <w:t xml:space="preserve"> alerted</w:t>
      </w:r>
      <w:r w:rsidRPr="008127A8">
        <w:t>.</w:t>
      </w:r>
      <w:r w:rsidR="008127A8" w:rsidRPr="008127A8">
        <w:t xml:space="preserve"> </w:t>
      </w:r>
    </w:p>
    <w:p w:rsidR="009834F8" w:rsidRDefault="004B4BD0" w:rsidP="00DE4AC5">
      <w:pPr>
        <w:rPr>
          <w:rFonts w:cs="Arial"/>
          <w:color w:val="010101"/>
        </w:rPr>
      </w:pPr>
      <w:r>
        <w:t>Finally, s</w:t>
      </w:r>
      <w:r w:rsidR="008127A8" w:rsidRPr="008127A8">
        <w:t xml:space="preserve">electing </w:t>
      </w:r>
      <w:r w:rsidR="008127A8" w:rsidRPr="00022EBC">
        <w:rPr>
          <w:rFonts w:cs="Arial"/>
          <w:i/>
          <w:color w:val="010101"/>
        </w:rPr>
        <w:t>Never backed up</w:t>
      </w:r>
      <w:r w:rsidR="008127A8" w:rsidRPr="008127A8">
        <w:rPr>
          <w:rFonts w:cs="Arial"/>
          <w:color w:val="010101"/>
        </w:rPr>
        <w:t xml:space="preserve"> </w:t>
      </w:r>
      <w:r w:rsidR="00022EBC">
        <w:rPr>
          <w:rFonts w:cs="Arial"/>
          <w:color w:val="010101"/>
        </w:rPr>
        <w:t>h</w:t>
      </w:r>
      <w:r w:rsidR="008127A8" w:rsidRPr="008127A8">
        <w:rPr>
          <w:rFonts w:cs="Arial"/>
          <w:color w:val="010101"/>
        </w:rPr>
        <w:t>ighlight</w:t>
      </w:r>
      <w:r w:rsidR="00425A47">
        <w:rPr>
          <w:rFonts w:cs="Arial"/>
          <w:color w:val="010101"/>
        </w:rPr>
        <w:t>s</w:t>
      </w:r>
      <w:r w:rsidR="008127A8" w:rsidRPr="008127A8">
        <w:rPr>
          <w:rFonts w:cs="Arial"/>
          <w:color w:val="010101"/>
        </w:rPr>
        <w:t xml:space="preserve"> </w:t>
      </w:r>
      <w:r w:rsidR="00694346">
        <w:rPr>
          <w:rFonts w:cs="Arial"/>
          <w:color w:val="010101"/>
        </w:rPr>
        <w:t xml:space="preserve">all </w:t>
      </w:r>
      <w:r w:rsidR="008127A8" w:rsidRPr="008127A8">
        <w:rPr>
          <w:rFonts w:cs="Arial"/>
          <w:color w:val="010101"/>
        </w:rPr>
        <w:t>accounts that have never been backed up</w:t>
      </w:r>
      <w:r w:rsidR="00425A47">
        <w:rPr>
          <w:rFonts w:cs="Arial"/>
          <w:color w:val="010101"/>
        </w:rPr>
        <w:t>.</w:t>
      </w:r>
    </w:p>
    <w:p w:rsidR="00A377A8" w:rsidRDefault="00A377A8" w:rsidP="00A377A8">
      <w:r>
        <w:t>_____________________________________________________________________________________</w:t>
      </w:r>
    </w:p>
    <w:p w:rsidR="00A377A8" w:rsidRPr="002B2A84" w:rsidRDefault="00A377A8" w:rsidP="00A377A8">
      <w:pPr>
        <w:rPr>
          <w:b/>
        </w:rPr>
      </w:pPr>
      <w:r>
        <w:rPr>
          <w:b/>
        </w:rPr>
        <w:t xml:space="preserve">Columns 1 through </w:t>
      </w:r>
      <w:r w:rsidR="009715E5">
        <w:rPr>
          <w:b/>
        </w:rPr>
        <w:t>5</w:t>
      </w:r>
      <w:r>
        <w:rPr>
          <w:b/>
        </w:rPr>
        <w:t xml:space="preserve"> in the Account List</w:t>
      </w:r>
    </w:p>
    <w:p w:rsidR="009715E5" w:rsidRDefault="00A377A8" w:rsidP="00A377A8">
      <w:r>
        <w:t>_____________________________________________________________________________________</w:t>
      </w:r>
    </w:p>
    <w:p w:rsidR="009834F8" w:rsidRDefault="00E21624" w:rsidP="00A377A8">
      <w:r>
        <w:t xml:space="preserve">Let’s </w:t>
      </w:r>
      <w:r w:rsidR="00082B49">
        <w:t xml:space="preserve">discuss each </w:t>
      </w:r>
      <w:r w:rsidR="00EF63C8">
        <w:t xml:space="preserve">of the columns in the </w:t>
      </w:r>
      <w:r w:rsidR="00B33FD1">
        <w:t xml:space="preserve">search results </w:t>
      </w:r>
      <w:r w:rsidR="00082B49">
        <w:t>list</w:t>
      </w:r>
      <w:r w:rsidR="00EF63C8">
        <w:t xml:space="preserve">. The first column </w:t>
      </w:r>
      <w:r w:rsidR="001E049E">
        <w:t xml:space="preserve">on the far left </w:t>
      </w:r>
      <w:r w:rsidR="00554C54">
        <w:t xml:space="preserve">is </w:t>
      </w:r>
      <w:r w:rsidR="00717A97">
        <w:t xml:space="preserve">used to </w:t>
      </w:r>
      <w:r w:rsidR="00554C54">
        <w:t xml:space="preserve">delete </w:t>
      </w:r>
      <w:r w:rsidR="004B647A">
        <w:t xml:space="preserve">or reactivate </w:t>
      </w:r>
      <w:r w:rsidR="00717A97">
        <w:t>an account</w:t>
      </w:r>
      <w:r w:rsidR="00554C54">
        <w:t xml:space="preserve">. Active accounts </w:t>
      </w:r>
      <w:r w:rsidR="003824B8">
        <w:t>display an “</w:t>
      </w:r>
      <w:r w:rsidR="00E75944">
        <w:t>[X]</w:t>
      </w:r>
      <w:r w:rsidR="003824B8">
        <w:t>” in this column. To delete an active account, c</w:t>
      </w:r>
      <w:r w:rsidR="00273818">
        <w:t xml:space="preserve">lick </w:t>
      </w:r>
      <w:r w:rsidR="00925255" w:rsidRPr="00925255">
        <w:rPr>
          <w:b/>
        </w:rPr>
        <w:t>X</w:t>
      </w:r>
      <w:r w:rsidR="00925255" w:rsidRPr="00925255">
        <w:t>;</w:t>
      </w:r>
      <w:r w:rsidR="00925255">
        <w:rPr>
          <w:b/>
        </w:rPr>
        <w:t xml:space="preserve"> </w:t>
      </w:r>
      <w:r w:rsidR="00C03B12">
        <w:t xml:space="preserve">then </w:t>
      </w:r>
      <w:r w:rsidR="004C202B">
        <w:t xml:space="preserve">click </w:t>
      </w:r>
      <w:r w:rsidR="004C202B" w:rsidRPr="004C202B">
        <w:rPr>
          <w:b/>
        </w:rPr>
        <w:t>OK</w:t>
      </w:r>
      <w:r w:rsidR="004C202B">
        <w:t xml:space="preserve"> in the </w:t>
      </w:r>
      <w:r w:rsidR="00273818">
        <w:t xml:space="preserve">confirmation window. </w:t>
      </w:r>
      <w:r w:rsidR="00925255">
        <w:t>Whenever you take any action in the Account List, a</w:t>
      </w:r>
      <w:r w:rsidR="00BD64B8">
        <w:t xml:space="preserve"> messag</w:t>
      </w:r>
      <w:r w:rsidR="00AF24B2">
        <w:t xml:space="preserve">e </w:t>
      </w:r>
      <w:r w:rsidR="00925255">
        <w:t xml:space="preserve">will be displayed </w:t>
      </w:r>
      <w:r w:rsidR="00AF24B2">
        <w:t xml:space="preserve">at the top </w:t>
      </w:r>
      <w:r w:rsidR="00925255">
        <w:t xml:space="preserve">of the page </w:t>
      </w:r>
      <w:r w:rsidR="000379F9">
        <w:t>that let</w:t>
      </w:r>
      <w:r w:rsidR="0007608D">
        <w:t>s</w:t>
      </w:r>
      <w:r w:rsidR="000379F9">
        <w:t xml:space="preserve"> you know the result of your action</w:t>
      </w:r>
      <w:r w:rsidR="00BD64B8">
        <w:t xml:space="preserve">. </w:t>
      </w:r>
      <w:r w:rsidR="0007608D">
        <w:t xml:space="preserve">Actions can be successful, or they can </w:t>
      </w:r>
      <w:r w:rsidR="00792DAB">
        <w:t>fail, for example, if you supplied the wrong input, or if the input is not in the correct format.</w:t>
      </w:r>
    </w:p>
    <w:p w:rsidR="009834F8" w:rsidRDefault="00792DAB" w:rsidP="00A377A8">
      <w:r>
        <w:t xml:space="preserve">In </w:t>
      </w:r>
      <w:r w:rsidR="005046BA">
        <w:t>this example</w:t>
      </w:r>
      <w:r>
        <w:t xml:space="preserve">, the message confirms that the account has been deleted. </w:t>
      </w:r>
      <w:r w:rsidR="00273818">
        <w:t xml:space="preserve">If you have checked the </w:t>
      </w:r>
      <w:r w:rsidR="00273818" w:rsidRPr="00273818">
        <w:rPr>
          <w:b/>
        </w:rPr>
        <w:t>Hide deleted rows</w:t>
      </w:r>
      <w:r w:rsidR="00273818">
        <w:t xml:space="preserve"> checkbox in the Search Criteria section, the account </w:t>
      </w:r>
      <w:r w:rsidR="003F7507">
        <w:t>no longer</w:t>
      </w:r>
      <w:r w:rsidR="004B4EA3">
        <w:t xml:space="preserve"> appear</w:t>
      </w:r>
      <w:r w:rsidR="003F7507">
        <w:t>s</w:t>
      </w:r>
      <w:r w:rsidR="004B4EA3">
        <w:t xml:space="preserve"> in </w:t>
      </w:r>
      <w:r w:rsidR="00273818">
        <w:t xml:space="preserve">the </w:t>
      </w:r>
      <w:r w:rsidR="007016FF">
        <w:t xml:space="preserve">account </w:t>
      </w:r>
      <w:r w:rsidR="00273818">
        <w:t>list</w:t>
      </w:r>
      <w:r w:rsidR="0036178C">
        <w:t>.</w:t>
      </w:r>
      <w:r w:rsidR="004B4EA3">
        <w:t xml:space="preserve"> </w:t>
      </w:r>
      <w:r w:rsidR="00273818">
        <w:t xml:space="preserve">If you </w:t>
      </w:r>
      <w:r w:rsidR="004B4EA3">
        <w:t xml:space="preserve">did not check this checkbox, the deleted account appears </w:t>
      </w:r>
      <w:r w:rsidR="00C16A8A">
        <w:t xml:space="preserve">on a </w:t>
      </w:r>
      <w:r w:rsidR="005046BA">
        <w:t xml:space="preserve">darker </w:t>
      </w:r>
      <w:r w:rsidR="00C16A8A">
        <w:t xml:space="preserve">gray background </w:t>
      </w:r>
      <w:r w:rsidR="00273818">
        <w:t>with an “</w:t>
      </w:r>
      <w:r w:rsidR="00E75944">
        <w:t>[</w:t>
      </w:r>
      <w:r w:rsidR="00273818">
        <w:t>R</w:t>
      </w:r>
      <w:r w:rsidR="00E75944">
        <w:t>]</w:t>
      </w:r>
      <w:r w:rsidR="00273818">
        <w:t xml:space="preserve">” </w:t>
      </w:r>
      <w:r w:rsidR="0036178C">
        <w:t xml:space="preserve">link </w:t>
      </w:r>
      <w:r w:rsidR="00273818">
        <w:t>in the delete column.</w:t>
      </w:r>
    </w:p>
    <w:p w:rsidR="00986004" w:rsidRDefault="0081463B" w:rsidP="00DE4AC5">
      <w:r>
        <w:t xml:space="preserve">To restore </w:t>
      </w:r>
      <w:r w:rsidR="00E75944">
        <w:t>(</w:t>
      </w:r>
      <w:r w:rsidR="00EE0A1C">
        <w:t xml:space="preserve">or </w:t>
      </w:r>
      <w:r w:rsidR="00E75944">
        <w:t xml:space="preserve">undelete) </w:t>
      </w:r>
      <w:r>
        <w:t>the account</w:t>
      </w:r>
      <w:r w:rsidR="0087147F">
        <w:t xml:space="preserve"> after it has been deleted</w:t>
      </w:r>
      <w:r>
        <w:t>, c</w:t>
      </w:r>
      <w:r w:rsidR="00C16A8A">
        <w:t xml:space="preserve">lick </w:t>
      </w:r>
      <w:r w:rsidR="00273818" w:rsidRPr="00273818">
        <w:rPr>
          <w:b/>
        </w:rPr>
        <w:t>R</w:t>
      </w:r>
      <w:r w:rsidR="00273818">
        <w:t xml:space="preserve"> </w:t>
      </w:r>
      <w:r>
        <w:t>in th</w:t>
      </w:r>
      <w:r w:rsidR="0099654A">
        <w:t>e first</w:t>
      </w:r>
      <w:r>
        <w:t xml:space="preserve"> column. The account is </w:t>
      </w:r>
      <w:r w:rsidR="00952EA6">
        <w:t>restored to</w:t>
      </w:r>
      <w:r>
        <w:t xml:space="preserve"> active status and an “</w:t>
      </w:r>
      <w:r w:rsidR="00E75944">
        <w:t>[X]</w:t>
      </w:r>
      <w:r>
        <w:t xml:space="preserve">” appears in the first column for the account. </w:t>
      </w:r>
      <w:r w:rsidRPr="0081463B">
        <w:t xml:space="preserve">The </w:t>
      </w:r>
      <w:r w:rsidR="00DA134D">
        <w:t>values</w:t>
      </w:r>
      <w:r w:rsidRPr="0081463B">
        <w:t xml:space="preserve"> in the fields of </w:t>
      </w:r>
      <w:r w:rsidR="00DA134D">
        <w:t>a restored</w:t>
      </w:r>
      <w:r w:rsidRPr="0081463B">
        <w:t xml:space="preserve"> account </w:t>
      </w:r>
      <w:r w:rsidR="00D36118">
        <w:t>are</w:t>
      </w:r>
      <w:r w:rsidRPr="0081463B">
        <w:t xml:space="preserve"> a "snap-shot" of the account as it w</w:t>
      </w:r>
      <w:r w:rsidR="00D36118">
        <w:t>as when the account was deleted,</w:t>
      </w:r>
      <w:r w:rsidRPr="0081463B">
        <w:t xml:space="preserve"> so this information </w:t>
      </w:r>
      <w:r w:rsidR="00DA134D">
        <w:t>could very well be outdated</w:t>
      </w:r>
      <w:r w:rsidR="00900CCF">
        <w:t xml:space="preserve">. </w:t>
      </w:r>
      <w:r w:rsidR="00B44311">
        <w:t>However, a</w:t>
      </w:r>
      <w:r w:rsidR="00D36118">
        <w:t>fter</w:t>
      </w:r>
      <w:r w:rsidRPr="0081463B">
        <w:t xml:space="preserve"> </w:t>
      </w:r>
      <w:r w:rsidR="00830337">
        <w:t>the next</w:t>
      </w:r>
      <w:r w:rsidRPr="0081463B">
        <w:t xml:space="preserve"> backup of a reactivated account has </w:t>
      </w:r>
      <w:r w:rsidR="00830337">
        <w:t xml:space="preserve">been </w:t>
      </w:r>
      <w:r w:rsidRPr="0081463B">
        <w:t xml:space="preserve">completed, all subsequent fields </w:t>
      </w:r>
      <w:r w:rsidR="00900CCF">
        <w:t xml:space="preserve">that can be </w:t>
      </w:r>
      <w:r w:rsidR="00832D4D">
        <w:t xml:space="preserve">in the Account List </w:t>
      </w:r>
      <w:r w:rsidRPr="0081463B">
        <w:t xml:space="preserve">will be updated with current information. To force </w:t>
      </w:r>
      <w:r w:rsidR="00D36118">
        <w:t xml:space="preserve">an </w:t>
      </w:r>
      <w:r w:rsidRPr="0081463B">
        <w:t>update of th</w:t>
      </w:r>
      <w:r w:rsidR="00900CCF">
        <w:t>is</w:t>
      </w:r>
      <w:r w:rsidRPr="0081463B">
        <w:t xml:space="preserve"> information </w:t>
      </w:r>
      <w:r w:rsidR="00832D4D">
        <w:t>sooner</w:t>
      </w:r>
      <w:r w:rsidRPr="0081463B">
        <w:t xml:space="preserve">, </w:t>
      </w:r>
      <w:r w:rsidR="00900CCF">
        <w:t>click</w:t>
      </w:r>
      <w:r w:rsidRPr="0081463B">
        <w:t xml:space="preserve"> the </w:t>
      </w:r>
      <w:r w:rsidRPr="00D36118">
        <w:rPr>
          <w:b/>
        </w:rPr>
        <w:t>Test Connection</w:t>
      </w:r>
      <w:r w:rsidR="00D36118">
        <w:t xml:space="preserve"> button </w:t>
      </w:r>
      <w:r w:rsidR="00832D4D">
        <w:t xml:space="preserve">on the </w:t>
      </w:r>
      <w:r w:rsidR="00832D4D" w:rsidRPr="00832D4D">
        <w:rPr>
          <w:b/>
        </w:rPr>
        <w:t>My Account</w:t>
      </w:r>
      <w:r w:rsidR="00832D4D">
        <w:t xml:space="preserve"> panel </w:t>
      </w:r>
      <w:r w:rsidR="00D36118">
        <w:t>in the B</w:t>
      </w:r>
      <w:r w:rsidRPr="0081463B">
        <w:t xml:space="preserve">ackup </w:t>
      </w:r>
      <w:r w:rsidR="00D36118">
        <w:t>M</w:t>
      </w:r>
      <w:r w:rsidRPr="0081463B">
        <w:t xml:space="preserve">anager </w:t>
      </w:r>
      <w:r w:rsidR="005B0547">
        <w:t xml:space="preserve">on the machine </w:t>
      </w:r>
      <w:r w:rsidR="002537A6">
        <w:t>that is being backed up</w:t>
      </w:r>
      <w:r w:rsidRPr="0081463B">
        <w:t>.</w:t>
      </w:r>
      <w:r w:rsidR="00435332">
        <w:t xml:space="preserve"> </w:t>
      </w:r>
      <w:r w:rsidR="00832D4D">
        <w:t>After reactivating an account, y</w:t>
      </w:r>
      <w:r w:rsidR="00616A65">
        <w:t>ou will also need to update any account contact information</w:t>
      </w:r>
      <w:r w:rsidR="00FA66AE">
        <w:t xml:space="preserve"> that might have c</w:t>
      </w:r>
      <w:r w:rsidR="00616A65">
        <w:t>hanged.</w:t>
      </w:r>
    </w:p>
    <w:p w:rsidR="009834F8" w:rsidRDefault="00834321" w:rsidP="00DE4AC5">
      <w:r>
        <w:t xml:space="preserve">Deleting an account </w:t>
      </w:r>
      <w:r w:rsidR="00FA3780">
        <w:t xml:space="preserve">does two things: it </w:t>
      </w:r>
      <w:r>
        <w:t xml:space="preserve">stops </w:t>
      </w:r>
      <w:r w:rsidR="00D357DC">
        <w:t>future backups for the account</w:t>
      </w:r>
      <w:r w:rsidR="00FA3780">
        <w:t>,</w:t>
      </w:r>
      <w:r>
        <w:t xml:space="preserve"> and </w:t>
      </w:r>
      <w:r w:rsidR="00FA3780">
        <w:t xml:space="preserve">it </w:t>
      </w:r>
      <w:r>
        <w:t>stops billing for that account.</w:t>
      </w:r>
      <w:r w:rsidR="00AD3622">
        <w:t xml:space="preserve"> However, the data for the account remains in the cloud for 14 days. On day 15, the data is </w:t>
      </w:r>
      <w:r w:rsidR="00382A29">
        <w:lastRenderedPageBreak/>
        <w:t>purged</w:t>
      </w:r>
      <w:r w:rsidR="00AD3622">
        <w:t xml:space="preserve">, but the account </w:t>
      </w:r>
      <w:r w:rsidR="00837DEC">
        <w:t xml:space="preserve">itself </w:t>
      </w:r>
      <w:r w:rsidR="000043DB">
        <w:t xml:space="preserve">is </w:t>
      </w:r>
      <w:r w:rsidR="000043DB" w:rsidRPr="00837DEC">
        <w:rPr>
          <w:i/>
        </w:rPr>
        <w:t>never</w:t>
      </w:r>
      <w:r w:rsidR="000043DB">
        <w:t xml:space="preserve"> removed from the account list and </w:t>
      </w:r>
      <w:r w:rsidR="00AD3622">
        <w:t xml:space="preserve">remains </w:t>
      </w:r>
      <w:r w:rsidR="000043DB">
        <w:t>there</w:t>
      </w:r>
      <w:r w:rsidR="006731E8">
        <w:t xml:space="preserve"> as a deleted account</w:t>
      </w:r>
      <w:r w:rsidR="000F0D3B">
        <w:t xml:space="preserve">. </w:t>
      </w:r>
      <w:r w:rsidR="00CF35E5">
        <w:t>T</w:t>
      </w:r>
      <w:r w:rsidR="000F0D3B">
        <w:t>his provides</w:t>
      </w:r>
      <w:r w:rsidR="007803E2">
        <w:t xml:space="preserve"> </w:t>
      </w:r>
      <w:r w:rsidR="00CF35E5">
        <w:t xml:space="preserve">a history and </w:t>
      </w:r>
      <w:r w:rsidR="00654D38">
        <w:t>an audit trail for th</w:t>
      </w:r>
      <w:r w:rsidR="000F0D3B">
        <w:t>e</w:t>
      </w:r>
      <w:r w:rsidR="00654D38">
        <w:t xml:space="preserve"> account</w:t>
      </w:r>
      <w:r w:rsidR="00AD3622">
        <w:t>.</w:t>
      </w:r>
    </w:p>
    <w:p w:rsidR="00834321" w:rsidRDefault="00AD3622" w:rsidP="00DE4AC5">
      <w:r>
        <w:t xml:space="preserve">To </w:t>
      </w:r>
      <w:r w:rsidR="006731E8">
        <w:t>reactivate</w:t>
      </w:r>
      <w:r>
        <w:t xml:space="preserve"> an account after 14 days, </w:t>
      </w:r>
      <w:r w:rsidR="007432C4">
        <w:t xml:space="preserve">restore the account and then </w:t>
      </w:r>
      <w:r>
        <w:t xml:space="preserve">re-seed </w:t>
      </w:r>
      <w:r w:rsidR="007432C4">
        <w:t>it</w:t>
      </w:r>
      <w:r>
        <w:t xml:space="preserve"> with a new image</w:t>
      </w:r>
      <w:r w:rsidR="00AD1C86">
        <w:t xml:space="preserve">. Alternately, </w:t>
      </w:r>
      <w:r w:rsidR="006178B9">
        <w:t>create a new account</w:t>
      </w:r>
      <w:r w:rsidR="00986004">
        <w:t xml:space="preserve"> for th</w:t>
      </w:r>
      <w:r w:rsidR="00B4691D">
        <w:t>e</w:t>
      </w:r>
      <w:r w:rsidR="00986004">
        <w:t xml:space="preserve"> user</w:t>
      </w:r>
      <w:r w:rsidR="00AD1C86">
        <w:t xml:space="preserve"> instead of restoring the old account</w:t>
      </w:r>
      <w:r w:rsidR="00D357DC">
        <w:t xml:space="preserve">, but this </w:t>
      </w:r>
      <w:r w:rsidR="00BB7F9E">
        <w:t>require</w:t>
      </w:r>
      <w:r w:rsidR="005A2C0B">
        <w:t>s</w:t>
      </w:r>
      <w:r w:rsidR="00BB7F9E">
        <w:t xml:space="preserve"> </w:t>
      </w:r>
      <w:r w:rsidR="00D357DC">
        <w:t xml:space="preserve">that </w:t>
      </w:r>
      <w:r w:rsidR="00BB7F9E">
        <w:t>you enter all of the account information again</w:t>
      </w:r>
      <w:r w:rsidR="00D357DC">
        <w:t>.</w:t>
      </w:r>
    </w:p>
    <w:p w:rsidR="009834F8" w:rsidRPr="00EE0A1C" w:rsidRDefault="00834321" w:rsidP="00DE4AC5">
      <w:r>
        <w:t xml:space="preserve">The next column, labeled </w:t>
      </w:r>
      <w:r w:rsidRPr="00FF4382">
        <w:rPr>
          <w:i/>
        </w:rPr>
        <w:t>ID</w:t>
      </w:r>
      <w:r>
        <w:t xml:space="preserve">, is </w:t>
      </w:r>
      <w:r w:rsidR="00E33872">
        <w:t>an</w:t>
      </w:r>
      <w:r w:rsidR="0005163B">
        <w:t xml:space="preserve"> internal</w:t>
      </w:r>
      <w:r w:rsidR="00B21C24">
        <w:t>-to-the-sy</w:t>
      </w:r>
      <w:r w:rsidR="00040247">
        <w:t>s</w:t>
      </w:r>
      <w:r w:rsidR="00B21C24">
        <w:t>tem</w:t>
      </w:r>
      <w:r>
        <w:t xml:space="preserve"> account </w:t>
      </w:r>
      <w:r w:rsidR="0005163B">
        <w:t>identification number that is automatically generated by the software when a new account is created.</w:t>
      </w:r>
      <w:r w:rsidR="00E33872">
        <w:t xml:space="preserve"> No two accounts </w:t>
      </w:r>
      <w:r w:rsidR="00040247">
        <w:t>are given</w:t>
      </w:r>
      <w:r w:rsidR="00E33872">
        <w:t xml:space="preserve"> the same ID. </w:t>
      </w:r>
      <w:r w:rsidR="002F2B2A">
        <w:t>The ID</w:t>
      </w:r>
      <w:r w:rsidR="00040247">
        <w:t xml:space="preserve"> is a reference number that is used</w:t>
      </w:r>
      <w:r w:rsidR="00040247" w:rsidRPr="00040247">
        <w:t xml:space="preserve"> </w:t>
      </w:r>
      <w:r w:rsidR="00F21FF7">
        <w:t xml:space="preserve">internally </w:t>
      </w:r>
      <w:r w:rsidR="00040247">
        <w:t>by the system, for example, to identify the parent account for an account</w:t>
      </w:r>
      <w:r w:rsidR="00040247" w:rsidRPr="00C377D2">
        <w:t>.</w:t>
      </w:r>
    </w:p>
    <w:p w:rsidR="009834F8" w:rsidRDefault="00435DCD" w:rsidP="00DE4AC5">
      <w:r>
        <w:t xml:space="preserve">The next field is the parent ID field, labeled </w:t>
      </w:r>
      <w:r w:rsidRPr="00FF4382">
        <w:rPr>
          <w:i/>
        </w:rPr>
        <w:t>PID</w:t>
      </w:r>
      <w:r>
        <w:t xml:space="preserve">. The value in this field is 0 if the account is a parent account. </w:t>
      </w:r>
      <w:r w:rsidR="002603F3">
        <w:t xml:space="preserve">All new accounts are parent accounts unless they are </w:t>
      </w:r>
      <w:r w:rsidR="00C22D4D">
        <w:t xml:space="preserve">specifically </w:t>
      </w:r>
      <w:r w:rsidR="002603F3">
        <w:t xml:space="preserve">created as sub-accounts. </w:t>
      </w:r>
      <w:r>
        <w:t xml:space="preserve">If </w:t>
      </w:r>
      <w:r w:rsidR="002603F3">
        <w:t>an</w:t>
      </w:r>
      <w:r>
        <w:t xml:space="preserve"> account is a sub-account, then the value in </w:t>
      </w:r>
      <w:r w:rsidR="00886B2C">
        <w:t xml:space="preserve">the </w:t>
      </w:r>
      <w:r w:rsidR="00886B2C" w:rsidRPr="00886B2C">
        <w:rPr>
          <w:i/>
        </w:rPr>
        <w:t>PID</w:t>
      </w:r>
      <w:r>
        <w:t xml:space="preserve"> field</w:t>
      </w:r>
      <w:r w:rsidR="00F16779">
        <w:t xml:space="preserve"> is the ID number of the parent account.</w:t>
      </w:r>
      <w:r w:rsidR="002603F3">
        <w:t xml:space="preserve"> For example, the first account in the </w:t>
      </w:r>
      <w:r w:rsidR="00886B2C">
        <w:t xml:space="preserve">current </w:t>
      </w:r>
      <w:r w:rsidR="006D2A16">
        <w:t xml:space="preserve">account </w:t>
      </w:r>
      <w:r w:rsidR="002603F3">
        <w:t xml:space="preserve">list is a parent account because the </w:t>
      </w:r>
      <w:r w:rsidR="002603F3" w:rsidRPr="00886B2C">
        <w:rPr>
          <w:i/>
        </w:rPr>
        <w:t>PID</w:t>
      </w:r>
      <w:r w:rsidR="002603F3">
        <w:t xml:space="preserve"> field has a value of 0. </w:t>
      </w:r>
      <w:r w:rsidR="00886B2C">
        <w:t xml:space="preserve">However, the </w:t>
      </w:r>
      <w:r w:rsidR="002603F3">
        <w:t xml:space="preserve">second account </w:t>
      </w:r>
      <w:r w:rsidR="004C749D">
        <w:t xml:space="preserve">in the list </w:t>
      </w:r>
      <w:r w:rsidR="002603F3">
        <w:t>is a s</w:t>
      </w:r>
      <w:r w:rsidR="00886B2C">
        <w:t xml:space="preserve">ub-account of the first because its </w:t>
      </w:r>
      <w:r w:rsidR="00886B2C" w:rsidRPr="00886B2C">
        <w:rPr>
          <w:i/>
        </w:rPr>
        <w:t>PID</w:t>
      </w:r>
      <w:r w:rsidR="00886B2C">
        <w:t xml:space="preserve"> field has the ID of the first account.</w:t>
      </w:r>
    </w:p>
    <w:p w:rsidR="009834F8" w:rsidRDefault="004831C9" w:rsidP="00DE4AC5">
      <w:r w:rsidRPr="00372786">
        <w:t>If</w:t>
      </w:r>
      <w:r>
        <w:t xml:space="preserve"> you have sorted the list </w:t>
      </w:r>
      <w:r w:rsidR="006760C5">
        <w:t>on the</w:t>
      </w:r>
      <w:r>
        <w:t xml:space="preserve"> parent ID </w:t>
      </w:r>
      <w:r w:rsidR="006760C5">
        <w:t xml:space="preserve">field </w:t>
      </w:r>
      <w:r>
        <w:t xml:space="preserve">by clicking </w:t>
      </w:r>
      <w:r w:rsidRPr="006760C5">
        <w:rPr>
          <w:b/>
        </w:rPr>
        <w:t>PID</w:t>
      </w:r>
      <w:r w:rsidR="00372786">
        <w:rPr>
          <w:b/>
        </w:rPr>
        <w:t xml:space="preserve"> </w:t>
      </w:r>
      <w:r w:rsidR="00372786">
        <w:t>in the column header</w:t>
      </w:r>
      <w:r>
        <w:t xml:space="preserve">, </w:t>
      </w:r>
      <w:r w:rsidR="00C26E58">
        <w:t>then</w:t>
      </w:r>
      <w:r w:rsidR="00440780">
        <w:t xml:space="preserve"> </w:t>
      </w:r>
      <w:r>
        <w:t>s</w:t>
      </w:r>
      <w:r w:rsidR="00886B2C">
        <w:t xml:space="preserve">ub-accounts are listed </w:t>
      </w:r>
      <w:r w:rsidR="00B502A5">
        <w:t xml:space="preserve">as a group </w:t>
      </w:r>
      <w:r w:rsidR="00886B2C">
        <w:t xml:space="preserve">immediately </w:t>
      </w:r>
      <w:r w:rsidR="00CA74BC">
        <w:t>below</w:t>
      </w:r>
      <w:r w:rsidR="00886B2C">
        <w:t xml:space="preserve"> their parent account</w:t>
      </w:r>
      <w:r w:rsidR="00B502A5">
        <w:t xml:space="preserve">. Each sub-account </w:t>
      </w:r>
      <w:r w:rsidR="00A733F4">
        <w:t>display</w:t>
      </w:r>
      <w:r w:rsidR="00B502A5">
        <w:t>s</w:t>
      </w:r>
      <w:r w:rsidR="00886B2C">
        <w:t xml:space="preserve"> a vertical bar and two dashes in the</w:t>
      </w:r>
      <w:r w:rsidR="005C635A">
        <w:t xml:space="preserve"> </w:t>
      </w:r>
      <w:r w:rsidR="00886B2C" w:rsidRPr="00886B2C">
        <w:rPr>
          <w:i/>
        </w:rPr>
        <w:t>Account No</w:t>
      </w:r>
      <w:r w:rsidR="00886B2C">
        <w:t xml:space="preserve"> field</w:t>
      </w:r>
      <w:r w:rsidR="00440780">
        <w:t xml:space="preserve"> </w:t>
      </w:r>
      <w:r w:rsidR="00B1744A">
        <w:t xml:space="preserve">that </w:t>
      </w:r>
      <w:r w:rsidR="009C0BDB">
        <w:t>vertically</w:t>
      </w:r>
      <w:r w:rsidR="00B1744A">
        <w:t xml:space="preserve"> points to </w:t>
      </w:r>
      <w:r w:rsidR="00037D0A">
        <w:t>the</w:t>
      </w:r>
      <w:r w:rsidR="00B1744A">
        <w:t xml:space="preserve"> parent account. Simply follow the vertical </w:t>
      </w:r>
      <w:r w:rsidR="00804023">
        <w:t>bars</w:t>
      </w:r>
      <w:r w:rsidR="00B1744A">
        <w:t xml:space="preserve"> up to the </w:t>
      </w:r>
      <w:r w:rsidR="009C0BDB">
        <w:t xml:space="preserve">first </w:t>
      </w:r>
      <w:r w:rsidR="00B1744A">
        <w:t xml:space="preserve">account </w:t>
      </w:r>
      <w:r w:rsidR="00AE3C7D">
        <w:t>that does not have a</w:t>
      </w:r>
      <w:r w:rsidR="00B1744A">
        <w:t xml:space="preserve"> vertical bar. </w:t>
      </w:r>
      <w:r w:rsidR="00AE3C7D">
        <w:t>Th</w:t>
      </w:r>
      <w:r w:rsidR="00804023">
        <w:t>at</w:t>
      </w:r>
      <w:r w:rsidR="00AE3C7D">
        <w:t xml:space="preserve"> </w:t>
      </w:r>
      <w:r w:rsidR="00804023">
        <w:t xml:space="preserve">account </w:t>
      </w:r>
      <w:r w:rsidR="00AE3C7D">
        <w:t xml:space="preserve">is the parent account. You can verify this by </w:t>
      </w:r>
      <w:r w:rsidR="00A66729">
        <w:t xml:space="preserve">inspecting the values in the PID field for </w:t>
      </w:r>
      <w:r w:rsidR="00804023">
        <w:t>the</w:t>
      </w:r>
      <w:r w:rsidR="00A66729">
        <w:t xml:space="preserve"> sub-accounts. They all have the same value, </w:t>
      </w:r>
      <w:r w:rsidR="00804023">
        <w:t xml:space="preserve">and that value is the </w:t>
      </w:r>
      <w:r w:rsidR="00A66729">
        <w:t>account ID of the parent account.</w:t>
      </w:r>
    </w:p>
    <w:p w:rsidR="009834F8" w:rsidRDefault="00317CC2" w:rsidP="00DE4AC5">
      <w:r>
        <w:t xml:space="preserve">The link in the </w:t>
      </w:r>
      <w:r w:rsidRPr="00317CC2">
        <w:rPr>
          <w:i/>
        </w:rPr>
        <w:t>PID</w:t>
      </w:r>
      <w:r>
        <w:t xml:space="preserve"> field labeled “S” </w:t>
      </w:r>
      <w:r w:rsidR="00147714">
        <w:t xml:space="preserve">for “set” </w:t>
      </w:r>
      <w:r>
        <w:t xml:space="preserve">allows you to take an existing </w:t>
      </w:r>
      <w:r w:rsidR="0086653F" w:rsidRPr="00147714">
        <w:rPr>
          <w:i/>
        </w:rPr>
        <w:t>parent</w:t>
      </w:r>
      <w:r w:rsidR="0086653F">
        <w:t xml:space="preserve"> </w:t>
      </w:r>
      <w:r>
        <w:t xml:space="preserve">account and make it a sub-account of </w:t>
      </w:r>
      <w:r w:rsidR="00B83A76">
        <w:t>another</w:t>
      </w:r>
      <w:r>
        <w:t xml:space="preserve"> </w:t>
      </w:r>
      <w:r w:rsidR="00F33AD6">
        <w:t>parent account</w:t>
      </w:r>
      <w:r w:rsidR="0086653F">
        <w:t xml:space="preserve"> or take an existing </w:t>
      </w:r>
      <w:r w:rsidR="0086653F" w:rsidRPr="00147714">
        <w:rPr>
          <w:i/>
        </w:rPr>
        <w:t>sub</w:t>
      </w:r>
      <w:r w:rsidR="0086653F">
        <w:t xml:space="preserve">-account and assign it to a different </w:t>
      </w:r>
      <w:r w:rsidR="0086653F" w:rsidRPr="00147714">
        <w:rPr>
          <w:i/>
        </w:rPr>
        <w:t>parent</w:t>
      </w:r>
      <w:r w:rsidR="0086653F">
        <w:t xml:space="preserve"> account</w:t>
      </w:r>
      <w:r>
        <w:t xml:space="preserve">. </w:t>
      </w:r>
      <w:r w:rsidR="00743B76">
        <w:t>To demonstrate</w:t>
      </w:r>
      <w:r w:rsidR="00C577DC">
        <w:t xml:space="preserve">, suppose we want to </w:t>
      </w:r>
      <w:r w:rsidR="007C3BB9">
        <w:t>assign this</w:t>
      </w:r>
      <w:r w:rsidR="00C577DC">
        <w:t xml:space="preserve"> </w:t>
      </w:r>
      <w:r w:rsidR="0019492F">
        <w:t>sub-</w:t>
      </w:r>
      <w:r w:rsidR="00C577DC">
        <w:t xml:space="preserve">account </w:t>
      </w:r>
      <w:r w:rsidR="007C3BB9">
        <w:t>to</w:t>
      </w:r>
      <w:r w:rsidR="006E220A">
        <w:t xml:space="preserve"> a different parent account</w:t>
      </w:r>
      <w:r w:rsidR="00C577DC">
        <w:t xml:space="preserve">. First, highlight </w:t>
      </w:r>
      <w:r w:rsidR="00EC5C1B">
        <w:t xml:space="preserve">the </w:t>
      </w:r>
      <w:r w:rsidR="00EC5C1B">
        <w:rPr>
          <w:i/>
        </w:rPr>
        <w:t>a</w:t>
      </w:r>
      <w:r w:rsidR="00C577DC" w:rsidRPr="00EC5C1B">
        <w:rPr>
          <w:i/>
        </w:rPr>
        <w:t xml:space="preserve">ccount </w:t>
      </w:r>
      <w:r w:rsidR="00EC5C1B">
        <w:rPr>
          <w:i/>
        </w:rPr>
        <w:t>n</w:t>
      </w:r>
      <w:r w:rsidR="00C577DC" w:rsidRPr="00EC5C1B">
        <w:rPr>
          <w:i/>
        </w:rPr>
        <w:t>umber</w:t>
      </w:r>
      <w:r w:rsidR="00C577DC">
        <w:t xml:space="preserve"> for the new parent account</w:t>
      </w:r>
      <w:r w:rsidR="0019492F">
        <w:t xml:space="preserve">, press </w:t>
      </w:r>
      <w:r w:rsidR="0019492F" w:rsidRPr="00EC5C1B">
        <w:rPr>
          <w:b/>
        </w:rPr>
        <w:t>CTRL-C</w:t>
      </w:r>
      <w:r w:rsidR="0019492F">
        <w:t xml:space="preserve"> to copy this number, and </w:t>
      </w:r>
      <w:r w:rsidR="00743B76" w:rsidRPr="00C577DC">
        <w:t>c</w:t>
      </w:r>
      <w:r w:rsidRPr="00C577DC">
        <w:t xml:space="preserve">lick </w:t>
      </w:r>
      <w:r w:rsidR="00147714" w:rsidRPr="00C577DC">
        <w:rPr>
          <w:b/>
        </w:rPr>
        <w:t>S</w:t>
      </w:r>
      <w:r w:rsidRPr="00C577DC">
        <w:t xml:space="preserve"> </w:t>
      </w:r>
      <w:r w:rsidR="00147714" w:rsidRPr="00C577DC">
        <w:t>in th</w:t>
      </w:r>
      <w:r w:rsidR="00A63728" w:rsidRPr="00C577DC">
        <w:t xml:space="preserve">e </w:t>
      </w:r>
      <w:r w:rsidR="00A63728" w:rsidRPr="00C577DC">
        <w:rPr>
          <w:i/>
        </w:rPr>
        <w:t>P</w:t>
      </w:r>
      <w:r w:rsidR="000F1CDA" w:rsidRPr="00C577DC">
        <w:rPr>
          <w:i/>
        </w:rPr>
        <w:t>arent ID</w:t>
      </w:r>
      <w:r w:rsidR="00147714" w:rsidRPr="00C577DC">
        <w:t xml:space="preserve"> field</w:t>
      </w:r>
      <w:r w:rsidR="00C577DC">
        <w:t xml:space="preserve"> of the account you </w:t>
      </w:r>
      <w:r w:rsidR="00A768EB">
        <w:t>are re-assigning</w:t>
      </w:r>
      <w:r w:rsidR="00B300F9" w:rsidRPr="00C577DC">
        <w:t xml:space="preserve">. The Account List scrolls down to the Account Operations section </w:t>
      </w:r>
      <w:r w:rsidR="00A63728" w:rsidRPr="00C577DC">
        <w:t xml:space="preserve">at the </w:t>
      </w:r>
      <w:r w:rsidR="00A63728">
        <w:t xml:space="preserve">bottom </w:t>
      </w:r>
      <w:r w:rsidR="00566F7B">
        <w:t xml:space="preserve">of the page </w:t>
      </w:r>
      <w:r w:rsidR="00B300F9">
        <w:t xml:space="preserve">and </w:t>
      </w:r>
      <w:r>
        <w:t xml:space="preserve">prefills the first two fields </w:t>
      </w:r>
      <w:r w:rsidR="00B300F9">
        <w:t>with the appropriate values</w:t>
      </w:r>
      <w:r w:rsidR="00BE253F">
        <w:t xml:space="preserve"> </w:t>
      </w:r>
      <w:r>
        <w:t xml:space="preserve">so all you have to do is </w:t>
      </w:r>
      <w:r w:rsidR="00C577DC">
        <w:t xml:space="preserve">press </w:t>
      </w:r>
      <w:r w:rsidR="00C577DC" w:rsidRPr="00EC5C1B">
        <w:rPr>
          <w:b/>
        </w:rPr>
        <w:t>CTRL-V</w:t>
      </w:r>
      <w:r w:rsidR="00C577DC">
        <w:t xml:space="preserve"> to paste</w:t>
      </w:r>
      <w:r>
        <w:t xml:space="preserve"> the </w:t>
      </w:r>
      <w:r w:rsidR="00E507C5" w:rsidRPr="00014B5F">
        <w:rPr>
          <w:i/>
        </w:rPr>
        <w:t>account number</w:t>
      </w:r>
      <w:r w:rsidR="00E507C5">
        <w:t xml:space="preserve"> </w:t>
      </w:r>
      <w:r w:rsidR="00827384">
        <w:t xml:space="preserve">of the </w:t>
      </w:r>
      <w:r w:rsidR="00587D40">
        <w:t xml:space="preserve">new </w:t>
      </w:r>
      <w:r w:rsidR="00827384">
        <w:t xml:space="preserve">parent </w:t>
      </w:r>
      <w:r w:rsidR="00587D40">
        <w:t xml:space="preserve">account </w:t>
      </w:r>
      <w:r>
        <w:t xml:space="preserve">in the field </w:t>
      </w:r>
      <w:r w:rsidR="002D6C45">
        <w:t xml:space="preserve">on the right </w:t>
      </w:r>
      <w:r>
        <w:t xml:space="preserve">and click </w:t>
      </w:r>
      <w:r w:rsidRPr="00391363">
        <w:rPr>
          <w:b/>
        </w:rPr>
        <w:t>Go</w:t>
      </w:r>
      <w:r>
        <w:t>.</w:t>
      </w:r>
    </w:p>
    <w:p w:rsidR="00F5068A" w:rsidRDefault="0019492F" w:rsidP="00DE4AC5">
      <w:r>
        <w:t xml:space="preserve">If this seems a little confusing, just remember that the </w:t>
      </w:r>
      <w:r w:rsidRPr="0019492F">
        <w:rPr>
          <w:i/>
        </w:rPr>
        <w:t>Parent ID</w:t>
      </w:r>
      <w:r>
        <w:t xml:space="preserve"> field displays either the parent account’s ID number</w:t>
      </w:r>
      <w:r w:rsidR="00851E56">
        <w:t>,</w:t>
      </w:r>
      <w:r>
        <w:t xml:space="preserve"> if th</w:t>
      </w:r>
      <w:r w:rsidR="00EB11B8">
        <w:t xml:space="preserve">e </w:t>
      </w:r>
      <w:r>
        <w:t xml:space="preserve">account is a </w:t>
      </w:r>
      <w:proofErr w:type="gramStart"/>
      <w:r>
        <w:t>sub-account,</w:t>
      </w:r>
      <w:proofErr w:type="gramEnd"/>
      <w:r>
        <w:t xml:space="preserve"> or a 0 if th</w:t>
      </w:r>
      <w:r w:rsidR="00EB11B8">
        <w:t>e</w:t>
      </w:r>
      <w:r>
        <w:t xml:space="preserve"> account is a parent account. To </w:t>
      </w:r>
      <w:r w:rsidR="00AE1471">
        <w:t xml:space="preserve">reassign </w:t>
      </w:r>
      <w:r>
        <w:t xml:space="preserve">a sub-account </w:t>
      </w:r>
      <w:r w:rsidR="00AE1471">
        <w:t>to</w:t>
      </w:r>
      <w:r>
        <w:t xml:space="preserve"> another account, you must change the number in this field to be the ID of the new parent account using the </w:t>
      </w:r>
      <w:r w:rsidRPr="0019492F">
        <w:rPr>
          <w:i/>
        </w:rPr>
        <w:t>Set</w:t>
      </w:r>
      <w:r>
        <w:t xml:space="preserve"> link and entering the </w:t>
      </w:r>
      <w:r w:rsidRPr="0019492F">
        <w:rPr>
          <w:i/>
        </w:rPr>
        <w:t>Account Number</w:t>
      </w:r>
      <w:r>
        <w:t xml:space="preserve"> for the parent account.</w:t>
      </w:r>
    </w:p>
    <w:p w:rsidR="00E507C5" w:rsidRPr="00F76B53" w:rsidRDefault="00014B5F" w:rsidP="00DE4AC5">
      <w:pPr>
        <w:rPr>
          <w:color w:val="FF0000"/>
        </w:rPr>
      </w:pPr>
      <w:r>
        <w:t>When</w:t>
      </w:r>
      <w:r w:rsidR="007C4DC0">
        <w:t xml:space="preserve"> specifying the </w:t>
      </w:r>
      <w:r w:rsidR="00570A49">
        <w:t>account number</w:t>
      </w:r>
      <w:r w:rsidR="002B6804" w:rsidRPr="002B6804">
        <w:t xml:space="preserve"> </w:t>
      </w:r>
      <w:r w:rsidR="002B6804">
        <w:t>of the parent</w:t>
      </w:r>
      <w:r w:rsidR="00570A49">
        <w:t xml:space="preserve">, </w:t>
      </w:r>
      <w:r>
        <w:t>be sure to</w:t>
      </w:r>
      <w:r w:rsidR="00F5068A">
        <w:t xml:space="preserve"> </w:t>
      </w:r>
      <w:r w:rsidR="00E507C5">
        <w:t xml:space="preserve">enter the </w:t>
      </w:r>
      <w:r w:rsidR="00E507C5" w:rsidRPr="00F5068A">
        <w:rPr>
          <w:i/>
        </w:rPr>
        <w:t>account number</w:t>
      </w:r>
      <w:r w:rsidR="00E507C5">
        <w:t xml:space="preserve"> </w:t>
      </w:r>
      <w:r w:rsidR="00FB457A">
        <w:t>of</w:t>
      </w:r>
      <w:r w:rsidR="007C4DC0">
        <w:t xml:space="preserve"> the </w:t>
      </w:r>
      <w:r>
        <w:t>parent</w:t>
      </w:r>
      <w:r w:rsidR="001A74B0">
        <w:t xml:space="preserve"> as displayed</w:t>
      </w:r>
      <w:r w:rsidR="00FB457A">
        <w:t xml:space="preserve"> in the sixth column</w:t>
      </w:r>
      <w:r w:rsidR="00037204">
        <w:t xml:space="preserve">, </w:t>
      </w:r>
      <w:r w:rsidRPr="00FB457A">
        <w:rPr>
          <w:i/>
        </w:rPr>
        <w:t>not</w:t>
      </w:r>
      <w:r>
        <w:t xml:space="preserve"> </w:t>
      </w:r>
      <w:r w:rsidR="00E507C5">
        <w:t>the</w:t>
      </w:r>
      <w:r w:rsidR="00AE1471">
        <w:t xml:space="preserve"> internal</w:t>
      </w:r>
      <w:r w:rsidR="00E507C5">
        <w:t xml:space="preserve"> </w:t>
      </w:r>
      <w:r w:rsidR="00E507C5" w:rsidRPr="00F5068A">
        <w:rPr>
          <w:i/>
        </w:rPr>
        <w:t>account ID</w:t>
      </w:r>
      <w:r w:rsidR="00FB457A">
        <w:rPr>
          <w:i/>
        </w:rPr>
        <w:t xml:space="preserve"> </w:t>
      </w:r>
      <w:r w:rsidR="001A74B0">
        <w:t>found in</w:t>
      </w:r>
      <w:r w:rsidRPr="00014B5F">
        <w:t xml:space="preserve"> the second column</w:t>
      </w:r>
      <w:r w:rsidR="00E507C5" w:rsidRPr="00014B5F">
        <w:t>.</w:t>
      </w:r>
      <w:r w:rsidR="003E79D9">
        <w:t xml:space="preserve"> Internal</w:t>
      </w:r>
      <w:r w:rsidR="00E507C5">
        <w:t xml:space="preserve"> </w:t>
      </w:r>
      <w:r w:rsidR="00E507C5" w:rsidRPr="00F931BA">
        <w:rPr>
          <w:i/>
        </w:rPr>
        <w:t>Account ID</w:t>
      </w:r>
      <w:r w:rsidR="00F5068A" w:rsidRPr="00F931BA">
        <w:rPr>
          <w:i/>
        </w:rPr>
        <w:t>s</w:t>
      </w:r>
      <w:r w:rsidR="00E507C5">
        <w:t xml:space="preserve"> </w:t>
      </w:r>
      <w:r w:rsidR="00F5068A">
        <w:t>are</w:t>
      </w:r>
      <w:r w:rsidR="00E507C5">
        <w:t xml:space="preserve"> </w:t>
      </w:r>
      <w:r w:rsidR="00E507C5" w:rsidRPr="003E79D9">
        <w:rPr>
          <w:i/>
        </w:rPr>
        <w:t>not</w:t>
      </w:r>
      <w:r w:rsidR="00E507C5">
        <w:t xml:space="preserve"> the same as </w:t>
      </w:r>
      <w:r w:rsidR="00E507C5" w:rsidRPr="00F931BA">
        <w:rPr>
          <w:i/>
        </w:rPr>
        <w:t>account number</w:t>
      </w:r>
      <w:r w:rsidR="00F5068A" w:rsidRPr="00F931BA">
        <w:rPr>
          <w:i/>
        </w:rPr>
        <w:t>s</w:t>
      </w:r>
      <w:r w:rsidR="00F931BA">
        <w:t>, so d</w:t>
      </w:r>
      <w:r w:rsidR="00663377">
        <w:t xml:space="preserve">o not confuse the two. </w:t>
      </w:r>
      <w:r w:rsidR="00F931BA">
        <w:t xml:space="preserve">You will never be asked to enter the </w:t>
      </w:r>
      <w:r w:rsidR="003E79D9">
        <w:t xml:space="preserve">internal </w:t>
      </w:r>
      <w:r w:rsidR="00A82AB1" w:rsidRPr="00A82AB1">
        <w:rPr>
          <w:i/>
        </w:rPr>
        <w:t>A</w:t>
      </w:r>
      <w:r w:rsidR="00F931BA" w:rsidRPr="00A82AB1">
        <w:rPr>
          <w:i/>
        </w:rPr>
        <w:t>ccount ID</w:t>
      </w:r>
      <w:r w:rsidR="00C2536D">
        <w:rPr>
          <w:i/>
        </w:rPr>
        <w:t xml:space="preserve">. </w:t>
      </w:r>
      <w:r w:rsidR="00C2536D">
        <w:t xml:space="preserve">You will only enter </w:t>
      </w:r>
      <w:r w:rsidR="00A82AB1">
        <w:t xml:space="preserve">the </w:t>
      </w:r>
      <w:r w:rsidR="00A82AB1" w:rsidRPr="00A82AB1">
        <w:rPr>
          <w:i/>
        </w:rPr>
        <w:t>Account N</w:t>
      </w:r>
      <w:r w:rsidR="00F931BA" w:rsidRPr="00A82AB1">
        <w:rPr>
          <w:i/>
        </w:rPr>
        <w:t>umber</w:t>
      </w:r>
      <w:r w:rsidR="00C2536D">
        <w:rPr>
          <w:i/>
        </w:rPr>
        <w:t xml:space="preserve"> </w:t>
      </w:r>
      <w:r w:rsidR="00C2536D">
        <w:t xml:space="preserve">in </w:t>
      </w:r>
      <w:r w:rsidR="00451091">
        <w:t xml:space="preserve">account </w:t>
      </w:r>
      <w:r w:rsidR="00C2536D">
        <w:t>management tasks.</w:t>
      </w:r>
      <w:r w:rsidR="00F545A7">
        <w:t xml:space="preserve"> If </w:t>
      </w:r>
      <w:r w:rsidR="00451091">
        <w:lastRenderedPageBreak/>
        <w:t xml:space="preserve">you </w:t>
      </w:r>
      <w:r w:rsidR="00A82AB1">
        <w:t>enter</w:t>
      </w:r>
      <w:r w:rsidR="00451091">
        <w:t xml:space="preserve"> </w:t>
      </w:r>
      <w:r w:rsidR="00A82AB1">
        <w:t xml:space="preserve">the </w:t>
      </w:r>
      <w:r w:rsidR="00A82AB1" w:rsidRPr="00451091">
        <w:rPr>
          <w:i/>
        </w:rPr>
        <w:t>A</w:t>
      </w:r>
      <w:r w:rsidR="00F545A7" w:rsidRPr="00451091">
        <w:rPr>
          <w:i/>
        </w:rPr>
        <w:t>ccount ID</w:t>
      </w:r>
      <w:r w:rsidR="00F545A7">
        <w:t xml:space="preserve">, </w:t>
      </w:r>
      <w:r w:rsidR="00A82AB1">
        <w:t>no action will be taken</w:t>
      </w:r>
      <w:r w:rsidR="00451091">
        <w:t xml:space="preserve">, </w:t>
      </w:r>
      <w:r w:rsidR="00D3187C">
        <w:t>and a message in red text will be displayed</w:t>
      </w:r>
      <w:r w:rsidR="00451091">
        <w:t xml:space="preserve"> at the top of the page.</w:t>
      </w:r>
      <w:r w:rsidR="009834F8">
        <w:t xml:space="preserve"> </w:t>
      </w:r>
    </w:p>
    <w:p w:rsidR="009834F8" w:rsidRDefault="007D47EA" w:rsidP="00DE4AC5">
      <w:r>
        <w:t xml:space="preserve">Now let’s demonstrate how to </w:t>
      </w:r>
      <w:r w:rsidR="007A3B41">
        <w:t xml:space="preserve">make </w:t>
      </w:r>
      <w:r>
        <w:t>a</w:t>
      </w:r>
      <w:r w:rsidR="008027A1">
        <w:t xml:space="preserve"> </w:t>
      </w:r>
      <w:r w:rsidR="007A3B41">
        <w:t xml:space="preserve">parent </w:t>
      </w:r>
      <w:r w:rsidR="008027A1">
        <w:t>account a sub-account</w:t>
      </w:r>
      <w:r>
        <w:t xml:space="preserve"> of another account</w:t>
      </w:r>
      <w:r w:rsidR="001577D1">
        <w:t xml:space="preserve">. Click the </w:t>
      </w:r>
      <w:r w:rsidR="001577D1" w:rsidRPr="001577D1">
        <w:rPr>
          <w:i/>
        </w:rPr>
        <w:t>Set</w:t>
      </w:r>
      <w:r w:rsidR="001577D1">
        <w:t xml:space="preserve"> link in the Parent ID field</w:t>
      </w:r>
      <w:r w:rsidR="008027A1">
        <w:t xml:space="preserve">, </w:t>
      </w:r>
      <w:r w:rsidR="00406B3E">
        <w:t>ente</w:t>
      </w:r>
      <w:r w:rsidR="00391363">
        <w:t xml:space="preserve">r </w:t>
      </w:r>
      <w:r w:rsidR="000A3428">
        <w:t xml:space="preserve">the </w:t>
      </w:r>
      <w:r w:rsidR="000A3428" w:rsidRPr="000A3428">
        <w:rPr>
          <w:i/>
        </w:rPr>
        <w:t>A</w:t>
      </w:r>
      <w:r w:rsidR="001A6243" w:rsidRPr="000A3428">
        <w:rPr>
          <w:i/>
        </w:rPr>
        <w:t xml:space="preserve">ccount </w:t>
      </w:r>
      <w:r w:rsidR="000A3428" w:rsidRPr="000A3428">
        <w:rPr>
          <w:i/>
        </w:rPr>
        <w:t>N</w:t>
      </w:r>
      <w:r w:rsidR="001A6243" w:rsidRPr="000A3428">
        <w:rPr>
          <w:i/>
        </w:rPr>
        <w:t>umber</w:t>
      </w:r>
      <w:r w:rsidR="00391363">
        <w:t xml:space="preserve"> </w:t>
      </w:r>
      <w:r w:rsidR="000A3428">
        <w:t xml:space="preserve">of the desired parent </w:t>
      </w:r>
      <w:r w:rsidR="008027A1">
        <w:t xml:space="preserve">in the </w:t>
      </w:r>
      <w:r w:rsidR="001577D1">
        <w:t xml:space="preserve">Account Operations </w:t>
      </w:r>
      <w:r w:rsidR="008027A1">
        <w:t>field</w:t>
      </w:r>
      <w:r w:rsidR="00FD7C46">
        <w:t xml:space="preserve"> and click </w:t>
      </w:r>
      <w:r w:rsidR="00FD7C46" w:rsidRPr="00FD7C46">
        <w:rPr>
          <w:b/>
        </w:rPr>
        <w:t>Go</w:t>
      </w:r>
      <w:r w:rsidR="008027A1">
        <w:t xml:space="preserve">. </w:t>
      </w:r>
      <w:r w:rsidR="004F6ED7">
        <w:t xml:space="preserve">A message at the top confirms </w:t>
      </w:r>
      <w:r w:rsidR="009E69A2">
        <w:t>the</w:t>
      </w:r>
      <w:r w:rsidR="004F6ED7">
        <w:t xml:space="preserve"> action</w:t>
      </w:r>
      <w:r w:rsidR="003F6D81">
        <w:t>,</w:t>
      </w:r>
      <w:r w:rsidR="004F6ED7">
        <w:t xml:space="preserve"> and t</w:t>
      </w:r>
      <w:r w:rsidR="00391363">
        <w:t>h</w:t>
      </w:r>
      <w:r w:rsidR="004F6ED7">
        <w:t>e</w:t>
      </w:r>
      <w:r w:rsidR="00391363">
        <w:t xml:space="preserve"> account </w:t>
      </w:r>
      <w:r w:rsidR="004F6ED7">
        <w:t>becomes</w:t>
      </w:r>
      <w:r w:rsidR="00396354">
        <w:t xml:space="preserve"> </w:t>
      </w:r>
      <w:r w:rsidR="00391363">
        <w:t>a sub-account und</w:t>
      </w:r>
      <w:r w:rsidR="001A6243">
        <w:t xml:space="preserve">er the </w:t>
      </w:r>
      <w:r w:rsidR="00396354">
        <w:t xml:space="preserve">specified </w:t>
      </w:r>
      <w:r w:rsidR="001A6243">
        <w:t>parent account</w:t>
      </w:r>
      <w:r w:rsidR="00967A88">
        <w:t xml:space="preserve">. </w:t>
      </w:r>
      <w:r w:rsidR="003F6D81">
        <w:t>You</w:t>
      </w:r>
      <w:r w:rsidR="00967A88">
        <w:t xml:space="preserve"> can verify this </w:t>
      </w:r>
      <w:r w:rsidR="003B18A8">
        <w:t xml:space="preserve">by </w:t>
      </w:r>
      <w:r w:rsidR="009E69A2">
        <w:t>noting</w:t>
      </w:r>
      <w:r w:rsidR="003B18A8">
        <w:t xml:space="preserve"> that </w:t>
      </w:r>
      <w:r w:rsidR="001A6243">
        <w:t xml:space="preserve">the vertical bar in the </w:t>
      </w:r>
      <w:r w:rsidR="001A6243" w:rsidRPr="001A6243">
        <w:rPr>
          <w:i/>
        </w:rPr>
        <w:t>Account No</w:t>
      </w:r>
      <w:r w:rsidR="001A6243">
        <w:t xml:space="preserve"> field </w:t>
      </w:r>
      <w:r w:rsidR="003B18A8">
        <w:t xml:space="preserve">points upward to the parent account </w:t>
      </w:r>
      <w:r w:rsidR="003F6D81">
        <w:t>and</w:t>
      </w:r>
      <w:r w:rsidR="001A6243">
        <w:t xml:space="preserve"> by </w:t>
      </w:r>
      <w:r w:rsidR="003B18A8">
        <w:t xml:space="preserve">verifying that </w:t>
      </w:r>
      <w:r w:rsidR="001A6243">
        <w:t xml:space="preserve">the </w:t>
      </w:r>
      <w:r w:rsidR="00EF6B43">
        <w:t>parent ID field contain</w:t>
      </w:r>
      <w:r w:rsidR="00604FBA">
        <w:t>s</w:t>
      </w:r>
      <w:r w:rsidR="00EF6B43">
        <w:t xml:space="preserve"> the </w:t>
      </w:r>
      <w:r w:rsidR="001A6243">
        <w:t>internal account ID of the parent account.</w:t>
      </w:r>
    </w:p>
    <w:p w:rsidR="00317CC2" w:rsidRDefault="00E369AF" w:rsidP="00DE4AC5">
      <w:r>
        <w:t>It is important to note</w:t>
      </w:r>
      <w:r w:rsidR="00325D16">
        <w:t xml:space="preserve"> that</w:t>
      </w:r>
      <w:r w:rsidR="00641886">
        <w:t xml:space="preserve">, because sub-accounts </w:t>
      </w:r>
      <w:r w:rsidR="00473317">
        <w:t xml:space="preserve">always </w:t>
      </w:r>
      <w:r w:rsidR="00641886">
        <w:t xml:space="preserve">inherit the service plan </w:t>
      </w:r>
      <w:r w:rsidR="00473317">
        <w:t>of</w:t>
      </w:r>
      <w:r w:rsidR="00641886">
        <w:t xml:space="preserve"> the parent account, </w:t>
      </w:r>
      <w:r w:rsidR="00FB2D33">
        <w:t xml:space="preserve">when making </w:t>
      </w:r>
      <w:r w:rsidR="00641886">
        <w:t xml:space="preserve">an account a sub-account </w:t>
      </w:r>
      <w:r w:rsidR="00977A39">
        <w:t>of</w:t>
      </w:r>
      <w:r w:rsidR="00641886">
        <w:t xml:space="preserve"> another account</w:t>
      </w:r>
      <w:r w:rsidR="00FB2D33">
        <w:t>, if</w:t>
      </w:r>
      <w:r w:rsidR="00641886">
        <w:t xml:space="preserve"> the two accounts have </w:t>
      </w:r>
      <w:r w:rsidR="00641886" w:rsidRPr="002F1C35">
        <w:rPr>
          <w:i/>
        </w:rPr>
        <w:t>different</w:t>
      </w:r>
      <w:r w:rsidR="00641886">
        <w:t xml:space="preserve"> service plans, the sub-a</w:t>
      </w:r>
      <w:r w:rsidR="00350872">
        <w:t xml:space="preserve">ccount </w:t>
      </w:r>
      <w:r w:rsidR="005A0DD5">
        <w:t xml:space="preserve">is </w:t>
      </w:r>
      <w:r w:rsidR="005A0DD5" w:rsidRPr="008F531A">
        <w:rPr>
          <w:i/>
        </w:rPr>
        <w:t>always</w:t>
      </w:r>
      <w:r w:rsidR="005A0DD5">
        <w:t xml:space="preserve"> assigned </w:t>
      </w:r>
      <w:r w:rsidR="00641886">
        <w:t xml:space="preserve">the service plan of </w:t>
      </w:r>
      <w:r w:rsidR="00350872">
        <w:t>its new</w:t>
      </w:r>
      <w:r w:rsidR="00641886">
        <w:t xml:space="preserve"> parent account.</w:t>
      </w:r>
      <w:r w:rsidR="005A6FC3">
        <w:t xml:space="preserve"> Finally, </w:t>
      </w:r>
      <w:r w:rsidR="00DB4418">
        <w:t xml:space="preserve">note that </w:t>
      </w:r>
      <w:r w:rsidR="00D86412">
        <w:t xml:space="preserve">you cannot make your </w:t>
      </w:r>
      <w:r w:rsidR="00A6597D">
        <w:t xml:space="preserve">original </w:t>
      </w:r>
      <w:r w:rsidR="00D86412">
        <w:t>partner account</w:t>
      </w:r>
      <w:r w:rsidR="00233B66">
        <w:t xml:space="preserve">—the one given you when you became an eFolder partner—a </w:t>
      </w:r>
      <w:r w:rsidR="00D86412">
        <w:t>sub-acco</w:t>
      </w:r>
      <w:r w:rsidR="00BC2EDD">
        <w:t>unt of another account</w:t>
      </w:r>
      <w:r w:rsidR="009E69A2">
        <w:t>.</w:t>
      </w:r>
    </w:p>
    <w:p w:rsidR="009834F8" w:rsidRDefault="004F3C80" w:rsidP="00DE4AC5">
      <w:r>
        <w:t xml:space="preserve">The next column, labeled </w:t>
      </w:r>
      <w:r w:rsidRPr="00A47DF2">
        <w:rPr>
          <w:i/>
        </w:rPr>
        <w:t>CID</w:t>
      </w:r>
      <w:r>
        <w:t>, is the customer ID</w:t>
      </w:r>
      <w:r w:rsidR="00D87737">
        <w:t xml:space="preserve"> field</w:t>
      </w:r>
      <w:r>
        <w:t>. When</w:t>
      </w:r>
      <w:r w:rsidR="00FC78E0">
        <w:t>ever</w:t>
      </w:r>
      <w:r>
        <w:t xml:space="preserve"> you create a new </w:t>
      </w:r>
      <w:r w:rsidRPr="002A2B64">
        <w:rPr>
          <w:i/>
        </w:rPr>
        <w:t>customer</w:t>
      </w:r>
      <w:r>
        <w:t xml:space="preserve"> account</w:t>
      </w:r>
      <w:r w:rsidR="002F1314">
        <w:t xml:space="preserve"> in the Web </w:t>
      </w:r>
      <w:proofErr w:type="gramStart"/>
      <w:r w:rsidR="002F1314">
        <w:t>Portal</w:t>
      </w:r>
      <w:r>
        <w:t xml:space="preserve">, </w:t>
      </w:r>
      <w:r w:rsidR="00985474">
        <w:t>that</w:t>
      </w:r>
      <w:proofErr w:type="gramEnd"/>
      <w:r w:rsidR="00985474">
        <w:t xml:space="preserve"> account</w:t>
      </w:r>
      <w:r w:rsidR="00826183">
        <w:t xml:space="preserve"> is given </w:t>
      </w:r>
      <w:r>
        <w:t xml:space="preserve">a unique customer ID </w:t>
      </w:r>
      <w:r w:rsidR="00826183">
        <w:t>by the system</w:t>
      </w:r>
      <w:r>
        <w:t xml:space="preserve">. </w:t>
      </w:r>
      <w:r w:rsidR="00A47DF2">
        <w:t>Every ac</w:t>
      </w:r>
      <w:r w:rsidR="00EE7F14">
        <w:t>count is assigned to a customer</w:t>
      </w:r>
      <w:r w:rsidR="00A47DF2">
        <w:t>.</w:t>
      </w:r>
    </w:p>
    <w:p w:rsidR="009834F8" w:rsidRDefault="00E35822" w:rsidP="00DE4AC5">
      <w:r>
        <w:t xml:space="preserve">To </w:t>
      </w:r>
      <w:r w:rsidR="00E808E3">
        <w:t>sort</w:t>
      </w:r>
      <w:r>
        <w:t xml:space="preserve"> the Account List by customer, c</w:t>
      </w:r>
      <w:r w:rsidR="004F3C80">
        <w:t xml:space="preserve">lick </w:t>
      </w:r>
      <w:r w:rsidR="004F3C80" w:rsidRPr="00E35822">
        <w:rPr>
          <w:b/>
        </w:rPr>
        <w:t>CID</w:t>
      </w:r>
      <w:r w:rsidR="004F3C80">
        <w:t xml:space="preserve"> at the top of this</w:t>
      </w:r>
      <w:r w:rsidR="00F35F2E">
        <w:t xml:space="preserve"> column</w:t>
      </w:r>
      <w:r w:rsidR="004F3C80">
        <w:t>.</w:t>
      </w:r>
      <w:r w:rsidR="00855DAC" w:rsidRPr="00855DAC">
        <w:t xml:space="preserve"> </w:t>
      </w:r>
      <w:r w:rsidR="002D7053">
        <w:t>The list is then sorted by customer number.</w:t>
      </w:r>
    </w:p>
    <w:p w:rsidR="009E5F9B" w:rsidRDefault="002D7053" w:rsidP="00DE4AC5">
      <w:r>
        <w:t>Note that a</w:t>
      </w:r>
      <w:r w:rsidR="00855DAC" w:rsidRPr="00855DAC">
        <w:t xml:space="preserve">ccounts with the same </w:t>
      </w:r>
      <w:r w:rsidR="00855DAC" w:rsidRPr="00426AB5">
        <w:rPr>
          <w:i/>
        </w:rPr>
        <w:t>customer ID</w:t>
      </w:r>
      <w:r w:rsidR="00B76009">
        <w:t xml:space="preserve"> create a </w:t>
      </w:r>
      <w:r w:rsidR="00B76009" w:rsidRPr="002D7053">
        <w:rPr>
          <w:i/>
        </w:rPr>
        <w:t>single</w:t>
      </w:r>
      <w:r w:rsidR="00B76009">
        <w:t xml:space="preserve"> billing entity</w:t>
      </w:r>
      <w:r w:rsidR="00426AB5">
        <w:t>. Any b</w:t>
      </w:r>
      <w:r w:rsidR="00B76009">
        <w:t xml:space="preserve">illing reports </w:t>
      </w:r>
      <w:r w:rsidR="00426AB5">
        <w:t xml:space="preserve">you create </w:t>
      </w:r>
      <w:r w:rsidR="00C33DA6">
        <w:t>will</w:t>
      </w:r>
      <w:r w:rsidR="00426AB5">
        <w:t xml:space="preserve"> </w:t>
      </w:r>
      <w:r w:rsidR="00B76009">
        <w:t xml:space="preserve">consolidate </w:t>
      </w:r>
      <w:r w:rsidR="000C5637">
        <w:t xml:space="preserve">storage space </w:t>
      </w:r>
      <w:r w:rsidR="00743F61">
        <w:t xml:space="preserve">usage across </w:t>
      </w:r>
      <w:r>
        <w:t xml:space="preserve">all </w:t>
      </w:r>
      <w:r w:rsidR="00743F61">
        <w:t xml:space="preserve">accounts </w:t>
      </w:r>
      <w:r>
        <w:t>assigned to</w:t>
      </w:r>
      <w:r w:rsidR="00743F61">
        <w:t xml:space="preserve"> that customer</w:t>
      </w:r>
      <w:r w:rsidR="00D063F3">
        <w:t xml:space="preserve">. This makes </w:t>
      </w:r>
      <w:r w:rsidR="00B76009">
        <w:t xml:space="preserve">it easy for you to bill </w:t>
      </w:r>
      <w:r w:rsidR="000B7EBF">
        <w:t>that</w:t>
      </w:r>
      <w:r w:rsidR="000C5637">
        <w:t xml:space="preserve"> customer.</w:t>
      </w:r>
    </w:p>
    <w:p w:rsidR="009834F8" w:rsidRDefault="001A5B6F" w:rsidP="00DE4AC5">
      <w:r>
        <w:t xml:space="preserve">As a side note, notice </w:t>
      </w:r>
      <w:r w:rsidR="00D55602">
        <w:t xml:space="preserve">that </w:t>
      </w:r>
      <w:r w:rsidR="00D763D9">
        <w:t xml:space="preserve">the </w:t>
      </w:r>
      <w:r w:rsidR="00D55602">
        <w:t xml:space="preserve">name of the </w:t>
      </w:r>
      <w:r w:rsidR="00D763D9">
        <w:t xml:space="preserve">customer’s business </w:t>
      </w:r>
      <w:r w:rsidR="00D55602">
        <w:t>and</w:t>
      </w:r>
      <w:r w:rsidR="00D763D9">
        <w:t xml:space="preserve"> the city, state, and zip code </w:t>
      </w:r>
      <w:r w:rsidR="00FD5816">
        <w:t>where the customer’s business is located ar</w:t>
      </w:r>
      <w:r w:rsidR="009F5957">
        <w:t>e</w:t>
      </w:r>
      <w:r w:rsidR="00D763D9">
        <w:t xml:space="preserve"> </w:t>
      </w:r>
      <w:r w:rsidR="00301FA6">
        <w:t xml:space="preserve">all </w:t>
      </w:r>
      <w:r w:rsidR="00D763D9">
        <w:t>displayed in the corresponding columns to the right.</w:t>
      </w:r>
    </w:p>
    <w:p w:rsidR="009834F8" w:rsidRDefault="00A47DF2" w:rsidP="00DE4AC5">
      <w:r>
        <w:t xml:space="preserve">The next column, labeled </w:t>
      </w:r>
      <w:r w:rsidRPr="00A47DF2">
        <w:rPr>
          <w:i/>
        </w:rPr>
        <w:t>Brand</w:t>
      </w:r>
      <w:r>
        <w:t xml:space="preserve">, is the brand </w:t>
      </w:r>
      <w:r w:rsidR="00A1711B">
        <w:t xml:space="preserve">identifier </w:t>
      </w:r>
      <w:r>
        <w:t xml:space="preserve">to which the </w:t>
      </w:r>
      <w:r w:rsidR="00CE3819">
        <w:t>account</w:t>
      </w:r>
      <w:r>
        <w:t xml:space="preserve"> has been assigned. Most partners </w:t>
      </w:r>
      <w:r w:rsidR="00E2535B">
        <w:t xml:space="preserve">only </w:t>
      </w:r>
      <w:r>
        <w:t>have one brand, but some partners need more than one brand</w:t>
      </w:r>
      <w:r w:rsidR="00413DDA">
        <w:t xml:space="preserve"> </w:t>
      </w:r>
      <w:r w:rsidR="00E260A3">
        <w:t xml:space="preserve">to </w:t>
      </w:r>
      <w:r w:rsidR="00413DDA">
        <w:t>market their services</w:t>
      </w:r>
      <w:r w:rsidR="000C5637">
        <w:t xml:space="preserve"> </w:t>
      </w:r>
      <w:r w:rsidR="00E260A3">
        <w:t>to different vertical markets</w:t>
      </w:r>
      <w:r w:rsidR="00413DDA">
        <w:t xml:space="preserve">. This </w:t>
      </w:r>
      <w:r w:rsidR="00551705">
        <w:t xml:space="preserve">field displays the brand to which </w:t>
      </w:r>
      <w:r w:rsidR="009F1D9D">
        <w:t>the</w:t>
      </w:r>
      <w:r w:rsidR="00551705">
        <w:t xml:space="preserve"> account</w:t>
      </w:r>
      <w:r w:rsidR="009F1D9D">
        <w:t xml:space="preserve"> </w:t>
      </w:r>
      <w:r w:rsidR="004B4AE5">
        <w:t>has been</w:t>
      </w:r>
      <w:r w:rsidR="00551705">
        <w:t xml:space="preserve"> assigned</w:t>
      </w:r>
      <w:r>
        <w:t>.</w:t>
      </w:r>
    </w:p>
    <w:p w:rsidR="009715E5" w:rsidRDefault="009715E5" w:rsidP="009715E5">
      <w:r>
        <w:t>_____________________________________________________________________________________</w:t>
      </w:r>
    </w:p>
    <w:p w:rsidR="009715E5" w:rsidRPr="002B2A84" w:rsidRDefault="009715E5" w:rsidP="009715E5">
      <w:pPr>
        <w:rPr>
          <w:b/>
        </w:rPr>
      </w:pPr>
      <w:r>
        <w:rPr>
          <w:b/>
        </w:rPr>
        <w:t>Column 6</w:t>
      </w:r>
      <w:r w:rsidR="00D4274B">
        <w:rPr>
          <w:b/>
        </w:rPr>
        <w:t xml:space="preserve"> in the Account List</w:t>
      </w:r>
      <w:r w:rsidR="00464F1E">
        <w:rPr>
          <w:b/>
        </w:rPr>
        <w:t xml:space="preserve"> (includ</w:t>
      </w:r>
      <w:r w:rsidR="00E1457E">
        <w:rPr>
          <w:b/>
        </w:rPr>
        <w:t>ing</w:t>
      </w:r>
      <w:r w:rsidR="00464F1E">
        <w:rPr>
          <w:b/>
        </w:rPr>
        <w:t xml:space="preserve"> impersonating an account)</w:t>
      </w:r>
    </w:p>
    <w:p w:rsidR="009715E5" w:rsidRDefault="009715E5" w:rsidP="009715E5">
      <w:r>
        <w:t>_____________________________________________________________________________________</w:t>
      </w:r>
    </w:p>
    <w:p w:rsidR="009834F8" w:rsidRDefault="005406E8" w:rsidP="00DE4AC5">
      <w:r>
        <w:t xml:space="preserve">The next column, labeled </w:t>
      </w:r>
      <w:r w:rsidRPr="005406E8">
        <w:rPr>
          <w:i/>
        </w:rPr>
        <w:t>Account No</w:t>
      </w:r>
      <w:r>
        <w:t xml:space="preserve">, is the unique </w:t>
      </w:r>
      <w:r w:rsidR="00A1711B">
        <w:t xml:space="preserve">system-generated </w:t>
      </w:r>
      <w:r>
        <w:t>account number assigned to the</w:t>
      </w:r>
      <w:r w:rsidR="00A1711B">
        <w:t xml:space="preserve"> account</w:t>
      </w:r>
      <w:r w:rsidR="00EE3F81">
        <w:t xml:space="preserve"> that is used for billing purposes</w:t>
      </w:r>
      <w:r w:rsidR="00A1711B">
        <w:t xml:space="preserve">. </w:t>
      </w:r>
      <w:r w:rsidR="00CF6A5D">
        <w:t xml:space="preserve">Each account number is assigned to one </w:t>
      </w:r>
      <w:r w:rsidR="00401973">
        <w:t xml:space="preserve">and only one </w:t>
      </w:r>
      <w:r w:rsidR="00CF6A5D">
        <w:t>service plan</w:t>
      </w:r>
      <w:r w:rsidR="00922EAC">
        <w:t>, which dictates how the account will be billed</w:t>
      </w:r>
      <w:r w:rsidR="00CF6A5D">
        <w:t xml:space="preserve">. </w:t>
      </w:r>
      <w:r w:rsidR="004E69B0">
        <w:t>Th</w:t>
      </w:r>
      <w:r w:rsidR="00CD4457">
        <w:t>e account number</w:t>
      </w:r>
      <w:r w:rsidR="00841F69">
        <w:t xml:space="preserve"> is what </w:t>
      </w:r>
      <w:r w:rsidR="004E69B0">
        <w:t xml:space="preserve">you use </w:t>
      </w:r>
      <w:r w:rsidR="00907AE1">
        <w:t xml:space="preserve">in many account-management functions </w:t>
      </w:r>
      <w:r w:rsidR="004E69B0">
        <w:t xml:space="preserve">to identify </w:t>
      </w:r>
      <w:r w:rsidR="00297FEB">
        <w:t xml:space="preserve">an </w:t>
      </w:r>
      <w:r w:rsidR="004E69B0">
        <w:t>account.</w:t>
      </w:r>
    </w:p>
    <w:p w:rsidR="009834F8" w:rsidRDefault="00A835A2" w:rsidP="00DE4AC5">
      <w:r>
        <w:lastRenderedPageBreak/>
        <w:t>A single</w:t>
      </w:r>
      <w:r w:rsidR="001C6A13">
        <w:t xml:space="preserve"> machine may have more than one account number if that machine is using two or more services, such as</w:t>
      </w:r>
      <w:r w:rsidR="00A71D20">
        <w:t xml:space="preserve"> the</w:t>
      </w:r>
      <w:r w:rsidR="001C6A13">
        <w:t xml:space="preserve"> </w:t>
      </w:r>
      <w:r w:rsidR="001C6A13" w:rsidRPr="001C6A13">
        <w:rPr>
          <w:i/>
        </w:rPr>
        <w:t>Select</w:t>
      </w:r>
      <w:r w:rsidR="001C6A13">
        <w:t xml:space="preserve"> file backup service and the </w:t>
      </w:r>
      <w:r w:rsidR="001C6A13" w:rsidRPr="001C6A13">
        <w:rPr>
          <w:i/>
        </w:rPr>
        <w:t>Basic</w:t>
      </w:r>
      <w:r w:rsidR="001C6A13">
        <w:t xml:space="preserve"> file backup service</w:t>
      </w:r>
      <w:r>
        <w:t>. However</w:t>
      </w:r>
      <w:r w:rsidR="001C6A13">
        <w:t xml:space="preserve">, </w:t>
      </w:r>
      <w:r>
        <w:t xml:space="preserve">the same account number should </w:t>
      </w:r>
      <w:r w:rsidRPr="00A835A2">
        <w:rPr>
          <w:i/>
        </w:rPr>
        <w:t>never</w:t>
      </w:r>
      <w:r>
        <w:t xml:space="preserve"> be used on two or more </w:t>
      </w:r>
      <w:r w:rsidR="001C6A13">
        <w:t>machines.</w:t>
      </w:r>
      <w:r w:rsidR="00BE540C">
        <w:t xml:space="preserve"> For the Backup for Files service, each machine to be backed up should have its own account. For </w:t>
      </w:r>
      <w:r w:rsidR="00D15F6E">
        <w:t xml:space="preserve">the </w:t>
      </w:r>
      <w:r w:rsidR="00BE540C">
        <w:t xml:space="preserve">BDR </w:t>
      </w:r>
      <w:r w:rsidR="001B0AE1">
        <w:t xml:space="preserve">for ShadowProtect </w:t>
      </w:r>
      <w:r w:rsidR="00BE540C">
        <w:t>service</w:t>
      </w:r>
      <w:r w:rsidR="00ED2CED">
        <w:t xml:space="preserve"> plan</w:t>
      </w:r>
      <w:r w:rsidR="00BE540C">
        <w:t xml:space="preserve">, only the BDR machine </w:t>
      </w:r>
      <w:r w:rsidR="00FE0FE8">
        <w:t>should have</w:t>
      </w:r>
      <w:r w:rsidR="00BE540C">
        <w:t xml:space="preserve"> its own account. </w:t>
      </w:r>
      <w:r w:rsidR="00A64C25">
        <w:t>F</w:t>
      </w:r>
      <w:r w:rsidR="00B02953">
        <w:t xml:space="preserve">or </w:t>
      </w:r>
      <w:proofErr w:type="spellStart"/>
      <w:r w:rsidR="00B02953">
        <w:t>AppAssure</w:t>
      </w:r>
      <w:proofErr w:type="spellEnd"/>
      <w:r w:rsidR="00B02953">
        <w:t xml:space="preserve"> </w:t>
      </w:r>
      <w:proofErr w:type="spellStart"/>
      <w:r w:rsidR="00BE540C">
        <w:t>BDR</w:t>
      </w:r>
      <w:proofErr w:type="spellEnd"/>
      <w:r w:rsidR="00BE540C">
        <w:t xml:space="preserve"> service plans</w:t>
      </w:r>
      <w:r w:rsidR="00A64C25">
        <w:t>,</w:t>
      </w:r>
      <w:r w:rsidR="00BE540C">
        <w:t xml:space="preserve"> if you want to use the Web Portal to monitor storage utilization in the cloud</w:t>
      </w:r>
      <w:r w:rsidR="00A64C25">
        <w:t>, t</w:t>
      </w:r>
      <w:r w:rsidR="00BE540C">
        <w:t xml:space="preserve">hen </w:t>
      </w:r>
      <w:r w:rsidR="00E2535B">
        <w:t>each Source</w:t>
      </w:r>
      <w:r w:rsidR="00BE540C">
        <w:t xml:space="preserve"> Core machine that is </w:t>
      </w:r>
      <w:r w:rsidR="00E2535B">
        <w:t>replicating data to the cloud</w:t>
      </w:r>
      <w:r w:rsidR="00485F4B">
        <w:t xml:space="preserve"> </w:t>
      </w:r>
      <w:r w:rsidR="00BE540C">
        <w:t xml:space="preserve">must have </w:t>
      </w:r>
      <w:r w:rsidR="00E2535B">
        <w:t>its</w:t>
      </w:r>
      <w:r w:rsidR="00BE540C">
        <w:t xml:space="preserve"> own account.</w:t>
      </w:r>
    </w:p>
    <w:p w:rsidR="009834F8" w:rsidRDefault="00D15F6E" w:rsidP="00DE4AC5">
      <w:r>
        <w:t xml:space="preserve">Getting </w:t>
      </w:r>
      <w:r w:rsidR="0065550A">
        <w:t xml:space="preserve">back to the </w:t>
      </w:r>
      <w:r w:rsidR="0065550A" w:rsidRPr="0065550A">
        <w:rPr>
          <w:i/>
        </w:rPr>
        <w:t>Account No</w:t>
      </w:r>
      <w:r w:rsidR="0065550A">
        <w:t xml:space="preserve"> field</w:t>
      </w:r>
      <w:r>
        <w:t>, t</w:t>
      </w:r>
      <w:r w:rsidR="00D6582F">
        <w:t xml:space="preserve">ypically, </w:t>
      </w:r>
      <w:r w:rsidR="006D38E1">
        <w:t>account number</w:t>
      </w:r>
      <w:r w:rsidR="00D6582F">
        <w:t>s are</w:t>
      </w:r>
      <w:r w:rsidR="006D38E1">
        <w:t xml:space="preserve"> made up </w:t>
      </w:r>
      <w:r w:rsidR="00EE3F81" w:rsidRPr="00EE3F81">
        <w:t xml:space="preserve">of the </w:t>
      </w:r>
      <w:r w:rsidR="000528F9">
        <w:t xml:space="preserve">following components: the </w:t>
      </w:r>
      <w:r w:rsidR="00EE3F81" w:rsidRPr="00EE3F81">
        <w:t xml:space="preserve">brand name </w:t>
      </w:r>
      <w:r w:rsidR="00EE3F81">
        <w:t>plus</w:t>
      </w:r>
      <w:r w:rsidR="00EE3F81" w:rsidRPr="00EE3F81">
        <w:t xml:space="preserve"> the zip code of the account </w:t>
      </w:r>
      <w:r w:rsidR="00EE3F81">
        <w:t>plus</w:t>
      </w:r>
      <w:r w:rsidR="00EE3F81" w:rsidRPr="00EE3F81">
        <w:t xml:space="preserve"> the number of accounts </w:t>
      </w:r>
      <w:r w:rsidR="00CD4CB8">
        <w:t xml:space="preserve">that </w:t>
      </w:r>
      <w:r w:rsidR="00F67704">
        <w:t>were</w:t>
      </w:r>
      <w:r w:rsidR="00CD4CB8">
        <w:t xml:space="preserve"> </w:t>
      </w:r>
      <w:r w:rsidR="00EE3F81" w:rsidRPr="00EE3F81">
        <w:t>in that zip code</w:t>
      </w:r>
      <w:r w:rsidR="00EE3F81">
        <w:t xml:space="preserve"> at the time the account was created.</w:t>
      </w:r>
      <w:r w:rsidR="000477B6">
        <w:t xml:space="preserve"> </w:t>
      </w:r>
      <w:r w:rsidR="00FC694A" w:rsidRPr="00F2583A">
        <w:t>For example,</w:t>
      </w:r>
      <w:r w:rsidR="00FC694A">
        <w:t xml:space="preserve"> the account number </w:t>
      </w:r>
      <w:r w:rsidR="00727C30">
        <w:t>“</w:t>
      </w:r>
      <w:r w:rsidR="00FC694A">
        <w:t>DOC84062003</w:t>
      </w:r>
      <w:r w:rsidR="00727C30">
        <w:t>”</w:t>
      </w:r>
      <w:r w:rsidR="00FC694A">
        <w:t xml:space="preserve"> was constructed by assembling the following components: the </w:t>
      </w:r>
      <w:r w:rsidR="00727C30">
        <w:t>“</w:t>
      </w:r>
      <w:r w:rsidR="00FC694A">
        <w:t>DOC</w:t>
      </w:r>
      <w:r w:rsidR="00727C30">
        <w:t>”</w:t>
      </w:r>
      <w:r w:rsidR="00FC694A">
        <w:t xml:space="preserve"> brand name, followed by the zip code of the business, </w:t>
      </w:r>
      <w:r w:rsidR="00727C30">
        <w:t>“</w:t>
      </w:r>
      <w:r w:rsidR="00FC694A">
        <w:t>84062,</w:t>
      </w:r>
      <w:r w:rsidR="00727C30">
        <w:t>”</w:t>
      </w:r>
      <w:r w:rsidR="00FC694A">
        <w:t xml:space="preserve"> followed by </w:t>
      </w:r>
      <w:r w:rsidR="00727C30">
        <w:t>“</w:t>
      </w:r>
      <w:r w:rsidR="00FC694A">
        <w:t>003</w:t>
      </w:r>
      <w:r w:rsidR="00727C30">
        <w:t>”</w:t>
      </w:r>
      <w:r w:rsidR="00FC694A">
        <w:t xml:space="preserve"> because this is the third account that was created in this zip code for this brand.</w:t>
      </w:r>
    </w:p>
    <w:p w:rsidR="009834F8" w:rsidRDefault="000477B6" w:rsidP="00DE4AC5">
      <w:r>
        <w:t>Please note, however, that any</w:t>
      </w:r>
      <w:r w:rsidR="0098695E">
        <w:t xml:space="preserve"> accounts that are created by someone who</w:t>
      </w:r>
      <w:r>
        <w:t xml:space="preserve"> has not yet been branded will not have the brand name component in their account numbers. For example, if you signed up for a trial account before becoming an eFolder Partner, th</w:t>
      </w:r>
      <w:r w:rsidR="007453B8">
        <w:t>e</w:t>
      </w:r>
      <w:r>
        <w:t xml:space="preserve"> account number </w:t>
      </w:r>
      <w:r w:rsidR="0098695E">
        <w:t xml:space="preserve">for the trial account </w:t>
      </w:r>
      <w:r w:rsidR="007453B8">
        <w:t>is</w:t>
      </w:r>
      <w:r>
        <w:t xml:space="preserve"> missing the brand </w:t>
      </w:r>
      <w:r w:rsidR="0098695E">
        <w:t xml:space="preserve">name </w:t>
      </w:r>
      <w:r>
        <w:t xml:space="preserve">component because </w:t>
      </w:r>
      <w:r w:rsidR="0098695E">
        <w:t xml:space="preserve">you </w:t>
      </w:r>
      <w:r w:rsidR="00A26A65">
        <w:t>were</w:t>
      </w:r>
      <w:r w:rsidR="0098695E">
        <w:t xml:space="preserve"> not yet a</w:t>
      </w:r>
      <w:r w:rsidR="00A559F6">
        <w:t>n eFolder</w:t>
      </w:r>
      <w:r w:rsidR="0098695E">
        <w:t xml:space="preserve"> partner</w:t>
      </w:r>
      <w:r w:rsidR="007453B8">
        <w:t xml:space="preserve"> when the trial account was created</w:t>
      </w:r>
      <w:r>
        <w:t>. Even after you became a</w:t>
      </w:r>
      <w:r w:rsidR="007453B8">
        <w:t>n eFolder</w:t>
      </w:r>
      <w:r w:rsidR="00A559F6">
        <w:t xml:space="preserve"> </w:t>
      </w:r>
      <w:r>
        <w:t xml:space="preserve">partner and established </w:t>
      </w:r>
      <w:r w:rsidR="00A559F6">
        <w:t>your</w:t>
      </w:r>
      <w:r>
        <w:t xml:space="preserve"> </w:t>
      </w:r>
      <w:r w:rsidR="007453B8">
        <w:t xml:space="preserve">own </w:t>
      </w:r>
      <w:r>
        <w:t>brand, th</w:t>
      </w:r>
      <w:r w:rsidR="00FC694A">
        <w:t xml:space="preserve">e </w:t>
      </w:r>
      <w:r>
        <w:t>brand component in th</w:t>
      </w:r>
      <w:r w:rsidR="00AE4828">
        <w:t xml:space="preserve">at </w:t>
      </w:r>
      <w:r w:rsidR="007453B8">
        <w:t xml:space="preserve">trail </w:t>
      </w:r>
      <w:r w:rsidR="0046474A">
        <w:t>account number</w:t>
      </w:r>
      <w:r>
        <w:t xml:space="preserve"> </w:t>
      </w:r>
      <w:r w:rsidR="00FC694A">
        <w:t xml:space="preserve">would continue to be absent </w:t>
      </w:r>
      <w:r>
        <w:t>because account number</w:t>
      </w:r>
      <w:r w:rsidR="00A559F6">
        <w:t>s</w:t>
      </w:r>
      <w:r>
        <w:t xml:space="preserve"> </w:t>
      </w:r>
      <w:r w:rsidR="00A559F6">
        <w:t>are</w:t>
      </w:r>
      <w:r>
        <w:t xml:space="preserve"> </w:t>
      </w:r>
      <w:r w:rsidR="0025786E">
        <w:t>generated</w:t>
      </w:r>
      <w:r w:rsidR="007453B8">
        <w:t xml:space="preserve"> </w:t>
      </w:r>
      <w:r w:rsidR="00997981">
        <w:t xml:space="preserve">at the time </w:t>
      </w:r>
      <w:r w:rsidR="00A559F6">
        <w:t>they are</w:t>
      </w:r>
      <w:r>
        <w:t xml:space="preserve"> created</w:t>
      </w:r>
      <w:r w:rsidR="007453B8">
        <w:t xml:space="preserve"> and do not change</w:t>
      </w:r>
      <w:r w:rsidR="004D4746">
        <w:t xml:space="preserve"> from that point forward</w:t>
      </w:r>
      <w:r>
        <w:t>.</w:t>
      </w:r>
      <w:r w:rsidR="00EE3F81">
        <w:t xml:space="preserve"> </w:t>
      </w:r>
      <w:r w:rsidR="00DB50B0">
        <w:t xml:space="preserve">This </w:t>
      </w:r>
      <w:r w:rsidR="00A44AF0">
        <w:t>remains</w:t>
      </w:r>
      <w:r w:rsidR="00DB50B0">
        <w:t xml:space="preserve"> true even if the trial account is converted into a full-paying account.</w:t>
      </w:r>
    </w:p>
    <w:p w:rsidR="00172817" w:rsidRPr="00F2583A" w:rsidRDefault="00172817" w:rsidP="00DE4AC5">
      <w:r>
        <w:t xml:space="preserve">Another possible variation </w:t>
      </w:r>
      <w:r w:rsidR="00511B09">
        <w:t>in account number</w:t>
      </w:r>
      <w:r w:rsidR="00D97019">
        <w:t>s</w:t>
      </w:r>
      <w:r w:rsidR="00511B09">
        <w:t xml:space="preserve"> that </w:t>
      </w:r>
      <w:r>
        <w:t xml:space="preserve">you might </w:t>
      </w:r>
      <w:r w:rsidR="00511B09">
        <w:t xml:space="preserve">encounter is seeing </w:t>
      </w:r>
      <w:r w:rsidR="00D97019">
        <w:t>a</w:t>
      </w:r>
      <w:r w:rsidR="00511B09">
        <w:t xml:space="preserve"> brand </w:t>
      </w:r>
      <w:r w:rsidR="00D97019">
        <w:t xml:space="preserve">name </w:t>
      </w:r>
      <w:r w:rsidR="00511B09">
        <w:t xml:space="preserve">in the account number that is not your own brand. For example, </w:t>
      </w:r>
      <w:r w:rsidR="00BD68EA">
        <w:t xml:space="preserve">notice that </w:t>
      </w:r>
      <w:r w:rsidR="00511B09">
        <w:t xml:space="preserve">these accounts display “DELL” in the account </w:t>
      </w:r>
      <w:r w:rsidR="0098695E">
        <w:t>number</w:t>
      </w:r>
      <w:r w:rsidR="00511B09">
        <w:t xml:space="preserve"> instead of </w:t>
      </w:r>
      <w:r w:rsidR="00FC16AE">
        <w:t>my account’s</w:t>
      </w:r>
      <w:r w:rsidR="00511B09">
        <w:t xml:space="preserve"> brand, which is “DOC.” This can occur when </w:t>
      </w:r>
      <w:r>
        <w:t xml:space="preserve">accounts </w:t>
      </w:r>
      <w:r w:rsidR="00511B09">
        <w:t>are</w:t>
      </w:r>
      <w:r>
        <w:t xml:space="preserve"> migrated over </w:t>
      </w:r>
      <w:r w:rsidR="00511B09">
        <w:t xml:space="preserve">to your partner account </w:t>
      </w:r>
      <w:r>
        <w:t xml:space="preserve">by the eFolder Technical Support team </w:t>
      </w:r>
      <w:r w:rsidR="00511B09">
        <w:t>from another</w:t>
      </w:r>
      <w:r>
        <w:t xml:space="preserve"> partner</w:t>
      </w:r>
      <w:r w:rsidR="00511B09">
        <w:t>’s</w:t>
      </w:r>
      <w:r>
        <w:t xml:space="preserve"> account. </w:t>
      </w:r>
      <w:r w:rsidR="00FC16AE">
        <w:t>Suppose, f</w:t>
      </w:r>
      <w:r>
        <w:t xml:space="preserve">or example, </w:t>
      </w:r>
      <w:r w:rsidR="00FC16AE">
        <w:t xml:space="preserve">that </w:t>
      </w:r>
      <w:r w:rsidR="00BD68EA">
        <w:t>the other</w:t>
      </w:r>
      <w:r w:rsidR="00511B09">
        <w:t xml:space="preserve"> partner </w:t>
      </w:r>
      <w:r w:rsidR="00FC16AE">
        <w:t>is</w:t>
      </w:r>
      <w:r w:rsidR="00511B09">
        <w:t xml:space="preserve"> going out of business, and </w:t>
      </w:r>
      <w:r w:rsidR="00BD68EA">
        <w:t xml:space="preserve">you have struck </w:t>
      </w:r>
      <w:r w:rsidR="00511B09">
        <w:t xml:space="preserve">an agreement </w:t>
      </w:r>
      <w:r w:rsidR="00BD68EA">
        <w:t xml:space="preserve">for </w:t>
      </w:r>
      <w:r w:rsidR="00FC16AE">
        <w:t xml:space="preserve">you to </w:t>
      </w:r>
      <w:r w:rsidR="00BD68EA">
        <w:t xml:space="preserve">take over </w:t>
      </w:r>
      <w:r w:rsidR="00511B09">
        <w:t>t</w:t>
      </w:r>
      <w:r w:rsidR="003D5233">
        <w:t>heir</w:t>
      </w:r>
      <w:r w:rsidR="00511B09">
        <w:t xml:space="preserve"> </w:t>
      </w:r>
      <w:r w:rsidR="00FC16AE">
        <w:t xml:space="preserve">eFolder </w:t>
      </w:r>
      <w:r w:rsidR="00511B09">
        <w:t>accounts.</w:t>
      </w:r>
      <w:r w:rsidR="003D5233">
        <w:t xml:space="preserve"> Because the other partner’s accounts were </w:t>
      </w:r>
      <w:r w:rsidR="00FC16AE">
        <w:t xml:space="preserve">originally </w:t>
      </w:r>
      <w:r w:rsidR="003D5233">
        <w:t xml:space="preserve">created under </w:t>
      </w:r>
      <w:r w:rsidR="003D5233" w:rsidRPr="00861B15">
        <w:rPr>
          <w:i/>
        </w:rPr>
        <w:t>their</w:t>
      </w:r>
      <w:r w:rsidR="003D5233">
        <w:t xml:space="preserve"> brand, the migrated accounts will </w:t>
      </w:r>
      <w:r w:rsidR="00861B15">
        <w:t>display</w:t>
      </w:r>
      <w:r w:rsidR="003D5233">
        <w:t xml:space="preserve"> the</w:t>
      </w:r>
      <w:r w:rsidR="00122E3D">
        <w:t xml:space="preserve"> other partner’s</w:t>
      </w:r>
      <w:r w:rsidR="003D5233">
        <w:t xml:space="preserve"> brand name in the </w:t>
      </w:r>
      <w:r w:rsidR="003D5233" w:rsidRPr="002A785B">
        <w:rPr>
          <w:i/>
        </w:rPr>
        <w:t>Account Number</w:t>
      </w:r>
      <w:r w:rsidR="003D5233">
        <w:t xml:space="preserve"> field.</w:t>
      </w:r>
    </w:p>
    <w:p w:rsidR="009834F8" w:rsidRDefault="006A0076" w:rsidP="00DE4AC5">
      <w:r>
        <w:t>Th</w:t>
      </w:r>
      <w:r w:rsidR="00C526F3">
        <w:t>e</w:t>
      </w:r>
      <w:r>
        <w:t xml:space="preserve"> </w:t>
      </w:r>
      <w:r w:rsidR="003714BA" w:rsidRPr="0065550A">
        <w:rPr>
          <w:i/>
        </w:rPr>
        <w:t>Account No</w:t>
      </w:r>
      <w:r w:rsidR="003714BA">
        <w:t xml:space="preserve"> </w:t>
      </w:r>
      <w:r>
        <w:t>field has t</w:t>
      </w:r>
      <w:r w:rsidR="00A1711B">
        <w:t xml:space="preserve">hree </w:t>
      </w:r>
      <w:r>
        <w:t xml:space="preserve">embedded </w:t>
      </w:r>
      <w:r w:rsidR="00A1711B">
        <w:t xml:space="preserve">links. </w:t>
      </w:r>
      <w:r w:rsidR="00455EE2">
        <w:t>Th</w:t>
      </w:r>
      <w:r w:rsidR="00792A87">
        <w:t>e first link, labeled “I” for “I</w:t>
      </w:r>
      <w:r w:rsidR="00455EE2">
        <w:t>mpersonate</w:t>
      </w:r>
      <w:r w:rsidR="00792A87">
        <w:t>,”</w:t>
      </w:r>
      <w:r w:rsidR="00455EE2">
        <w:t xml:space="preserve"> is used to impersonate an account.</w:t>
      </w:r>
      <w:r w:rsidR="001D4773">
        <w:t xml:space="preserve"> </w:t>
      </w:r>
      <w:r w:rsidR="003851D5">
        <w:t xml:space="preserve">Impersonating an account </w:t>
      </w:r>
      <w:r w:rsidR="001D4773">
        <w:t>lets</w:t>
      </w:r>
      <w:r w:rsidR="003851D5">
        <w:t xml:space="preserve"> you view the Web Portal as if you had logged in using that account’s user name and password</w:t>
      </w:r>
      <w:r w:rsidR="001656F5">
        <w:t>. This is done</w:t>
      </w:r>
      <w:r w:rsidR="003851D5">
        <w:t xml:space="preserve"> without </w:t>
      </w:r>
      <w:r w:rsidR="001656F5">
        <w:t xml:space="preserve">your </w:t>
      </w:r>
      <w:r w:rsidR="003851D5">
        <w:t xml:space="preserve">having </w:t>
      </w:r>
      <w:r w:rsidR="001656F5">
        <w:t>to log out of your own account and log</w:t>
      </w:r>
      <w:r w:rsidR="008E4A4C">
        <w:t xml:space="preserve"> </w:t>
      </w:r>
      <w:r w:rsidR="001656F5">
        <w:t xml:space="preserve">in with the other account’s login credentials. </w:t>
      </w:r>
      <w:r w:rsidR="00421B32">
        <w:t>Impersonating an account</w:t>
      </w:r>
      <w:r w:rsidR="003851D5">
        <w:t xml:space="preserve"> is useful</w:t>
      </w:r>
      <w:r w:rsidR="00421B32">
        <w:t xml:space="preserve">, for example, </w:t>
      </w:r>
      <w:r w:rsidR="00AB664B">
        <w:t>when you want to</w:t>
      </w:r>
      <w:r w:rsidR="00F2327E">
        <w:t xml:space="preserve"> </w:t>
      </w:r>
      <w:r w:rsidR="003851D5">
        <w:t xml:space="preserve">see what functions are available to </w:t>
      </w:r>
      <w:r w:rsidR="00F2327E">
        <w:t>a user</w:t>
      </w:r>
      <w:r w:rsidR="003851D5">
        <w:t xml:space="preserve"> in the Web Portal</w:t>
      </w:r>
      <w:r w:rsidR="00F2327E">
        <w:t xml:space="preserve">, such as verifying that they cannot change or delete accounts after assigning them a new security role. Impersonation is more frequently used </w:t>
      </w:r>
      <w:r w:rsidR="003851D5">
        <w:t>to access the</w:t>
      </w:r>
      <w:r w:rsidR="0086053D">
        <w:t xml:space="preserve"> options in the</w:t>
      </w:r>
      <w:r w:rsidR="003851D5">
        <w:t xml:space="preserve"> </w:t>
      </w:r>
      <w:r w:rsidR="003851D5" w:rsidRPr="003851D5">
        <w:rPr>
          <w:b/>
        </w:rPr>
        <w:t>My Account</w:t>
      </w:r>
      <w:r w:rsidR="003851D5">
        <w:t xml:space="preserve"> menu to configure notifications, mailing lists</w:t>
      </w:r>
      <w:r w:rsidR="008D3846">
        <w:t>, and contact information</w:t>
      </w:r>
      <w:r w:rsidR="003851D5">
        <w:t xml:space="preserve"> for that account</w:t>
      </w:r>
      <w:r w:rsidR="008460C4">
        <w:t xml:space="preserve">—things you </w:t>
      </w:r>
      <w:r w:rsidR="008460C4" w:rsidRPr="00883914">
        <w:rPr>
          <w:i/>
        </w:rPr>
        <w:t>cannot</w:t>
      </w:r>
      <w:r w:rsidR="008460C4">
        <w:t xml:space="preserve"> do from </w:t>
      </w:r>
      <w:r w:rsidR="00EB71CC">
        <w:t>your partner</w:t>
      </w:r>
      <w:r w:rsidR="008460C4">
        <w:t xml:space="preserve"> </w:t>
      </w:r>
      <w:r w:rsidR="00181DA6">
        <w:t>A</w:t>
      </w:r>
      <w:r w:rsidR="008460C4">
        <w:t xml:space="preserve">ccount </w:t>
      </w:r>
      <w:r w:rsidR="00181DA6">
        <w:t>L</w:t>
      </w:r>
      <w:r w:rsidR="008460C4">
        <w:t>ist</w:t>
      </w:r>
      <w:r w:rsidR="003851D5">
        <w:t>.</w:t>
      </w:r>
    </w:p>
    <w:p w:rsidR="007F395A" w:rsidRDefault="002A5828" w:rsidP="00DE4AC5">
      <w:r>
        <w:lastRenderedPageBreak/>
        <w:t>I</w:t>
      </w:r>
      <w:r w:rsidR="00375C6A">
        <w:t xml:space="preserve">mpersonating an account is also the easiest way to change </w:t>
      </w:r>
      <w:r w:rsidR="00D5661B">
        <w:t>a</w:t>
      </w:r>
      <w:r w:rsidR="00375C6A">
        <w:t xml:space="preserve"> user’s password</w:t>
      </w:r>
      <w:r w:rsidR="00187C15">
        <w:t xml:space="preserve"> to a password you create</w:t>
      </w:r>
      <w:r w:rsidR="00375C6A">
        <w:t xml:space="preserve">. After impersonating the account, select </w:t>
      </w:r>
      <w:r w:rsidR="00375C6A" w:rsidRPr="00375C6A">
        <w:rPr>
          <w:i/>
        </w:rPr>
        <w:t>Change Password</w:t>
      </w:r>
      <w:r w:rsidR="00375C6A">
        <w:t xml:space="preserve"> in the </w:t>
      </w:r>
      <w:r w:rsidR="000B51D4" w:rsidRPr="000B51D4">
        <w:rPr>
          <w:b/>
        </w:rPr>
        <w:t>My</w:t>
      </w:r>
      <w:r w:rsidR="000B51D4">
        <w:t xml:space="preserve"> </w:t>
      </w:r>
      <w:r w:rsidR="00375C6A" w:rsidRPr="00375C6A">
        <w:rPr>
          <w:b/>
        </w:rPr>
        <w:t>Account</w:t>
      </w:r>
      <w:r w:rsidR="00364400">
        <w:t xml:space="preserve"> main menu option to display the </w:t>
      </w:r>
      <w:r w:rsidR="00364400" w:rsidRPr="00364400">
        <w:rPr>
          <w:i/>
        </w:rPr>
        <w:t>Change Account Password</w:t>
      </w:r>
      <w:r w:rsidR="00364400">
        <w:t xml:space="preserve"> page. </w:t>
      </w:r>
      <w:r w:rsidR="000B51D4">
        <w:t xml:space="preserve">If your role allows you </w:t>
      </w:r>
      <w:r w:rsidR="00187C15">
        <w:t>to impersonate the account</w:t>
      </w:r>
      <w:r w:rsidR="00364400" w:rsidRPr="00364400">
        <w:t xml:space="preserve">, </w:t>
      </w:r>
      <w:r w:rsidR="000B51D4">
        <w:t xml:space="preserve">as yours does as a partner, </w:t>
      </w:r>
      <w:r w:rsidR="00364400" w:rsidRPr="00364400">
        <w:t>you do not need to know the old password to set a new one.</w:t>
      </w:r>
      <w:r w:rsidR="007F395A">
        <w:t xml:space="preserve"> You can also decide if you want the new password to be a temporary password that the user will have to change the first time they log</w:t>
      </w:r>
      <w:r w:rsidR="008E4A4C">
        <w:t xml:space="preserve"> </w:t>
      </w:r>
      <w:r w:rsidR="007F395A">
        <w:t xml:space="preserve">in. This is done by checking the checkbox labeled </w:t>
      </w:r>
      <w:r w:rsidR="007F395A" w:rsidRPr="00865739">
        <w:rPr>
          <w:i/>
        </w:rPr>
        <w:t>User Must Change</w:t>
      </w:r>
      <w:r w:rsidR="007F395A">
        <w:t xml:space="preserve"> on the </w:t>
      </w:r>
      <w:r w:rsidR="007F395A" w:rsidRPr="007F395A">
        <w:rPr>
          <w:i/>
        </w:rPr>
        <w:t>Change Account Password</w:t>
      </w:r>
      <w:r w:rsidR="007F395A">
        <w:t xml:space="preserve"> page.</w:t>
      </w:r>
    </w:p>
    <w:p w:rsidR="00F85598" w:rsidRDefault="00187C15" w:rsidP="00DE4AC5">
      <w:r>
        <w:t xml:space="preserve">The other way to change a user’s password is to click the </w:t>
      </w:r>
      <w:r w:rsidRPr="00187C15">
        <w:rPr>
          <w:i/>
        </w:rPr>
        <w:t>Reset</w:t>
      </w:r>
      <w:r>
        <w:t xml:space="preserve"> link in the </w:t>
      </w:r>
      <w:r w:rsidRPr="00187C15">
        <w:rPr>
          <w:i/>
        </w:rPr>
        <w:t>Password</w:t>
      </w:r>
      <w:r>
        <w:t xml:space="preserve"> column </w:t>
      </w:r>
      <w:r w:rsidR="0099575B">
        <w:t xml:space="preserve">(Column 20) </w:t>
      </w:r>
      <w:r>
        <w:t>in the Account List, but this method generates a temporary, system-generated password that is email</w:t>
      </w:r>
      <w:r w:rsidR="0083646A">
        <w:t>ed</w:t>
      </w:r>
      <w:r>
        <w:t xml:space="preserve"> to the </w:t>
      </w:r>
      <w:r w:rsidR="001224E5">
        <w:t>address</w:t>
      </w:r>
      <w:r w:rsidR="00BE1748">
        <w:t xml:space="preserve"> or addresses</w:t>
      </w:r>
      <w:r w:rsidR="001224E5">
        <w:t xml:space="preserve"> </w:t>
      </w:r>
      <w:r w:rsidR="00BE1748">
        <w:t xml:space="preserve">currently </w:t>
      </w:r>
      <w:r w:rsidR="001224E5">
        <w:t>stored in the Contact Information for the account</w:t>
      </w:r>
      <w:r>
        <w:t>. The first time the user logs in to the Web Portal</w:t>
      </w:r>
      <w:r w:rsidR="00C36A93">
        <w:t xml:space="preserve"> or configures the Online Backup Manager</w:t>
      </w:r>
      <w:r>
        <w:t>, he will have to change the password to a permanent password. To summarize, to change a user’s password to a password of your choosing, impersonate</w:t>
      </w:r>
      <w:r w:rsidR="009075BB">
        <w:t xml:space="preserve"> the account</w:t>
      </w:r>
      <w:r w:rsidR="00BE1748">
        <w:t xml:space="preserve"> and navigate to the </w:t>
      </w:r>
      <w:r w:rsidR="00BE1748" w:rsidRPr="00BE1748">
        <w:rPr>
          <w:i/>
        </w:rPr>
        <w:t>Change Account Password</w:t>
      </w:r>
      <w:r w:rsidR="00BE1748">
        <w:t xml:space="preserve"> screen</w:t>
      </w:r>
      <w:r>
        <w:t>. To reset a password to a temporary, system-generated password</w:t>
      </w:r>
      <w:r w:rsidR="00BE1748">
        <w:t xml:space="preserve"> that the user must change</w:t>
      </w:r>
      <w:r>
        <w:t xml:space="preserve">, use the </w:t>
      </w:r>
      <w:r w:rsidRPr="00187C15">
        <w:rPr>
          <w:i/>
        </w:rPr>
        <w:t>Reset</w:t>
      </w:r>
      <w:r>
        <w:t xml:space="preserve"> link in the </w:t>
      </w:r>
      <w:r w:rsidRPr="00187C15">
        <w:rPr>
          <w:i/>
        </w:rPr>
        <w:t>Password</w:t>
      </w:r>
      <w:r>
        <w:t xml:space="preserve"> column.</w:t>
      </w:r>
    </w:p>
    <w:p w:rsidR="00146D39" w:rsidRDefault="00F85598" w:rsidP="00DE4AC5">
      <w:r>
        <w:t xml:space="preserve">Suppose you receive a call from a customer or end-user saying they have forgotten their password. If you have a way to verify the identity of the caller, then you can impersonate their account, </w:t>
      </w:r>
      <w:r w:rsidR="00146D39">
        <w:t xml:space="preserve">create a new password using the </w:t>
      </w:r>
      <w:r w:rsidR="00146D39" w:rsidRPr="00146D39">
        <w:rPr>
          <w:i/>
        </w:rPr>
        <w:t>Change Password</w:t>
      </w:r>
      <w:r w:rsidR="00146D39">
        <w:t xml:space="preserve"> option in the </w:t>
      </w:r>
      <w:r w:rsidR="00146D39" w:rsidRPr="00146D39">
        <w:rPr>
          <w:b/>
        </w:rPr>
        <w:t>My Account</w:t>
      </w:r>
      <w:r w:rsidR="00146D39">
        <w:t xml:space="preserve"> menu, give the user the new password over the telephone, and wait for that user to verify that they can log in to the Web Portal. Don’t forget that you</w:t>
      </w:r>
      <w:r w:rsidR="00BE0B57">
        <w:t xml:space="preserve"> must also change the final </w:t>
      </w:r>
      <w:r w:rsidR="00146D39">
        <w:t xml:space="preserve">new password in the Backup Manager on the </w:t>
      </w:r>
      <w:r w:rsidR="00BE1748">
        <w:t>user’s</w:t>
      </w:r>
      <w:r w:rsidR="00146D39">
        <w:t xml:space="preserve"> machine if the user’s account is using a service </w:t>
      </w:r>
      <w:r w:rsidR="005712AC">
        <w:t xml:space="preserve">plan </w:t>
      </w:r>
      <w:r w:rsidR="00146D39">
        <w:t>that requires the Backup Manager.</w:t>
      </w:r>
    </w:p>
    <w:p w:rsidR="009834F8" w:rsidRDefault="00146D39" w:rsidP="00DE4AC5">
      <w:r>
        <w:t xml:space="preserve">If you cannot verify the identity of the caller or are unsure, then </w:t>
      </w:r>
      <w:r w:rsidR="000A58FC">
        <w:t>do</w:t>
      </w:r>
      <w:r>
        <w:t xml:space="preserve"> </w:t>
      </w:r>
      <w:r w:rsidRPr="00146D39">
        <w:rPr>
          <w:i/>
        </w:rPr>
        <w:t>not</w:t>
      </w:r>
      <w:r>
        <w:t xml:space="preserve"> impersonate the account</w:t>
      </w:r>
      <w:r w:rsidR="000A58FC">
        <w:t xml:space="preserve">. Instead, </w:t>
      </w:r>
      <w:r>
        <w:t xml:space="preserve">click the </w:t>
      </w:r>
      <w:r w:rsidRPr="00146D39">
        <w:rPr>
          <w:i/>
        </w:rPr>
        <w:t>Reset</w:t>
      </w:r>
      <w:r>
        <w:t xml:space="preserve"> link in the </w:t>
      </w:r>
      <w:r w:rsidRPr="00146D39">
        <w:rPr>
          <w:i/>
        </w:rPr>
        <w:t>Password</w:t>
      </w:r>
      <w:r>
        <w:t xml:space="preserve"> field. The system will generate a temporary password</w:t>
      </w:r>
      <w:r w:rsidR="00C6003E">
        <w:t xml:space="preserve">, which you should not give out to the unverified caller, and </w:t>
      </w:r>
      <w:r w:rsidR="0091132C">
        <w:t xml:space="preserve">the </w:t>
      </w:r>
      <w:r>
        <w:t xml:space="preserve">system will send the password </w:t>
      </w:r>
      <w:r w:rsidR="00C3632F">
        <w:t>in an</w:t>
      </w:r>
      <w:r>
        <w:t xml:space="preserve"> email to the email address on file in the Contact Information for the account.</w:t>
      </w:r>
      <w:r w:rsidR="00C36A93">
        <w:t xml:space="preserve"> Note </w:t>
      </w:r>
      <w:r w:rsidR="00EE0A1C">
        <w:t>that</w:t>
      </w:r>
      <w:r w:rsidR="00C36A93">
        <w:t xml:space="preserve"> many partners use their support email address as the account email address. If you want t</w:t>
      </w:r>
      <w:r w:rsidR="00EE0A1C">
        <w:t>he</w:t>
      </w:r>
      <w:r w:rsidR="00C36A93">
        <w:t xml:space="preserve"> </w:t>
      </w:r>
      <w:r w:rsidR="00EE0A1C">
        <w:t>Web P</w:t>
      </w:r>
      <w:r w:rsidR="00C36A93">
        <w:t xml:space="preserve">ortal to email the customer the new password, you </w:t>
      </w:r>
      <w:r w:rsidR="00EE0A1C">
        <w:t>should</w:t>
      </w:r>
      <w:r w:rsidR="00C36A93">
        <w:t xml:space="preserve"> verify that the</w:t>
      </w:r>
      <w:r w:rsidR="00EE0A1C">
        <w:t xml:space="preserve"> customer’s</w:t>
      </w:r>
      <w:r w:rsidR="00C36A93">
        <w:t xml:space="preserve"> email address </w:t>
      </w:r>
      <w:r w:rsidR="00EE0A1C">
        <w:t>has been entered</w:t>
      </w:r>
      <w:r w:rsidR="00C36A93">
        <w:t xml:space="preserve"> for the account.</w:t>
      </w:r>
    </w:p>
    <w:p w:rsidR="00455EE2" w:rsidRDefault="00883914" w:rsidP="00DE4AC5">
      <w:r>
        <w:t xml:space="preserve">Clicking </w:t>
      </w:r>
      <w:proofErr w:type="gramStart"/>
      <w:r w:rsidR="001939ED" w:rsidRPr="00B94A80">
        <w:rPr>
          <w:b/>
        </w:rPr>
        <w:t>I</w:t>
      </w:r>
      <w:proofErr w:type="gramEnd"/>
      <w:r w:rsidR="001939ED">
        <w:t xml:space="preserve"> to impersonate an </w:t>
      </w:r>
      <w:r w:rsidR="001939ED" w:rsidRPr="00D126FE">
        <w:t>account</w:t>
      </w:r>
      <w:r w:rsidRPr="00D126FE">
        <w:t xml:space="preserve"> </w:t>
      </w:r>
      <w:r w:rsidR="00D126FE" w:rsidRPr="00D126FE">
        <w:t xml:space="preserve">displays </w:t>
      </w:r>
      <w:r w:rsidR="001939ED">
        <w:t>the Contact Information screen</w:t>
      </w:r>
      <w:r w:rsidR="00EC7415">
        <w:t xml:space="preserve"> for the account you are impersonating</w:t>
      </w:r>
      <w:r w:rsidR="00B94A80">
        <w:t xml:space="preserve">. </w:t>
      </w:r>
      <w:r w:rsidR="00905A78">
        <w:t>At that point, y</w:t>
      </w:r>
      <w:r w:rsidR="00805857" w:rsidRPr="00805857">
        <w:t xml:space="preserve">ou have the same privileges or restrictions </w:t>
      </w:r>
      <w:r w:rsidR="00905A78">
        <w:t xml:space="preserve">in the Web Portal </w:t>
      </w:r>
      <w:r w:rsidR="00805857" w:rsidRPr="00805857">
        <w:t>as the user you are impersonating</w:t>
      </w:r>
      <w:r w:rsidR="00805857">
        <w:t xml:space="preserve">. </w:t>
      </w:r>
      <w:r w:rsidR="00EF40A3">
        <w:t>A</w:t>
      </w:r>
      <w:r w:rsidR="001939ED">
        <w:t xml:space="preserve"> message </w:t>
      </w:r>
      <w:r w:rsidR="004477D3">
        <w:t xml:space="preserve">displayed on a yellow background at the top of the screen </w:t>
      </w:r>
      <w:r w:rsidR="001939ED">
        <w:t>remind</w:t>
      </w:r>
      <w:r w:rsidR="004477D3">
        <w:t>s</w:t>
      </w:r>
      <w:r w:rsidR="001939ED">
        <w:t xml:space="preserve"> you that you are impersonating th</w:t>
      </w:r>
      <w:r w:rsidR="005474F2">
        <w:t>e</w:t>
      </w:r>
      <w:r w:rsidR="004A4ABD">
        <w:t xml:space="preserve"> account</w:t>
      </w:r>
      <w:r w:rsidR="00B21D79">
        <w:t xml:space="preserve">. </w:t>
      </w:r>
      <w:r w:rsidR="00C8448F">
        <w:t>Y</w:t>
      </w:r>
      <w:r w:rsidR="00AC3C61">
        <w:t xml:space="preserve">ou </w:t>
      </w:r>
      <w:r w:rsidR="00905A78">
        <w:t>can</w:t>
      </w:r>
      <w:r w:rsidR="0086438A">
        <w:t xml:space="preserve"> navigate around the Web Portal </w:t>
      </w:r>
      <w:r w:rsidR="003110B5">
        <w:t xml:space="preserve">and perform tasks </w:t>
      </w:r>
      <w:r w:rsidR="0086438A">
        <w:t>as if you were that user</w:t>
      </w:r>
      <w:r w:rsidR="004A4ABD">
        <w:t xml:space="preserve">. </w:t>
      </w:r>
      <w:r w:rsidR="001939ED">
        <w:t xml:space="preserve">When you </w:t>
      </w:r>
      <w:r w:rsidR="007A0A2C">
        <w:t>have finished</w:t>
      </w:r>
      <w:r w:rsidR="004B7031">
        <w:t xml:space="preserve"> and </w:t>
      </w:r>
      <w:r w:rsidR="00F21EF9">
        <w:t>are ready to stop the impersonation</w:t>
      </w:r>
      <w:r w:rsidR="001939ED">
        <w:t xml:space="preserve">, click </w:t>
      </w:r>
      <w:r w:rsidR="001939ED" w:rsidRPr="005474F2">
        <w:rPr>
          <w:b/>
        </w:rPr>
        <w:t>Stop Impersonating</w:t>
      </w:r>
      <w:r w:rsidR="00F711DC" w:rsidRPr="008E5253">
        <w:t xml:space="preserve">. </w:t>
      </w:r>
      <w:r w:rsidR="00D77C07" w:rsidRPr="008E5253">
        <w:t>Y</w:t>
      </w:r>
      <w:r w:rsidR="00D77C07">
        <w:t xml:space="preserve">ou are returned to </w:t>
      </w:r>
      <w:r w:rsidR="00D06170">
        <w:t>the A</w:t>
      </w:r>
      <w:r w:rsidR="00D77C07">
        <w:t xml:space="preserve">ccount </w:t>
      </w:r>
      <w:r w:rsidR="00D06170">
        <w:t>L</w:t>
      </w:r>
      <w:r w:rsidR="00D77C07">
        <w:t xml:space="preserve">ist </w:t>
      </w:r>
      <w:r w:rsidR="00D06170">
        <w:t xml:space="preserve">page </w:t>
      </w:r>
      <w:r w:rsidR="00C8448F">
        <w:t>for</w:t>
      </w:r>
      <w:r w:rsidR="00FA7AE7">
        <w:t xml:space="preserve"> your own account</w:t>
      </w:r>
      <w:r w:rsidR="00F711DC">
        <w:t xml:space="preserve">. </w:t>
      </w:r>
      <w:r w:rsidR="00760A6D" w:rsidRPr="00760A6D">
        <w:t xml:space="preserve">Any changes you made while impersonating </w:t>
      </w:r>
      <w:r w:rsidR="00A04606">
        <w:t>the</w:t>
      </w:r>
      <w:r w:rsidR="00B854DC">
        <w:t xml:space="preserve"> account</w:t>
      </w:r>
      <w:r w:rsidR="00760A6D" w:rsidRPr="00760A6D">
        <w:t xml:space="preserve"> remain intact af</w:t>
      </w:r>
      <w:r w:rsidR="008E5253">
        <w:t>ter you stop the impersonation.</w:t>
      </w:r>
    </w:p>
    <w:p w:rsidR="009834F8" w:rsidRDefault="00E27E8B" w:rsidP="00DE4AC5">
      <w:r>
        <w:t>B</w:t>
      </w:r>
      <w:r w:rsidR="001A0086">
        <w:t xml:space="preserve">efore you can impersonate an account, you must have a security role that </w:t>
      </w:r>
      <w:r w:rsidR="00A153C9">
        <w:t>allows</w:t>
      </w:r>
      <w:r w:rsidR="001A0086">
        <w:t xml:space="preserve"> you to impersonate th</w:t>
      </w:r>
      <w:r>
        <w:t>e</w:t>
      </w:r>
      <w:r w:rsidR="00BD022D">
        <w:t xml:space="preserve"> </w:t>
      </w:r>
      <w:r w:rsidR="001A0086">
        <w:t xml:space="preserve">account. If you logged in to the Web Portal </w:t>
      </w:r>
      <w:r w:rsidR="005E5650">
        <w:t>using</w:t>
      </w:r>
      <w:r w:rsidR="001A0086">
        <w:t xml:space="preserve"> your partner account, you have the authority to impersonate any of the accounts </w:t>
      </w:r>
      <w:r w:rsidR="000100EA">
        <w:t>that display in your</w:t>
      </w:r>
      <w:r w:rsidR="001A0086">
        <w:t xml:space="preserve"> account list.</w:t>
      </w:r>
    </w:p>
    <w:p w:rsidR="009834F8" w:rsidRDefault="005D5A31" w:rsidP="00DE4AC5">
      <w:r>
        <w:lastRenderedPageBreak/>
        <w:t xml:space="preserve">The second </w:t>
      </w:r>
      <w:r w:rsidR="000F2C84">
        <w:t xml:space="preserve">embedded </w:t>
      </w:r>
      <w:r>
        <w:t xml:space="preserve">link </w:t>
      </w:r>
      <w:r w:rsidR="000F2C84">
        <w:t>in</w:t>
      </w:r>
      <w:r>
        <w:t xml:space="preserve"> the </w:t>
      </w:r>
      <w:r w:rsidRPr="00847A80">
        <w:rPr>
          <w:i/>
        </w:rPr>
        <w:t>Account No</w:t>
      </w:r>
      <w:r>
        <w:t xml:space="preserve"> field, labeled “L” for </w:t>
      </w:r>
      <w:r w:rsidR="007833D3">
        <w:t>“</w:t>
      </w:r>
      <w:r>
        <w:t>Audit Log,</w:t>
      </w:r>
      <w:r w:rsidR="007833D3">
        <w:t>”</w:t>
      </w:r>
      <w:r>
        <w:t xml:space="preserve"> is used to display a </w:t>
      </w:r>
      <w:r w:rsidR="00847A80">
        <w:t xml:space="preserve">historical </w:t>
      </w:r>
      <w:r>
        <w:t xml:space="preserve">list of changes that were made to </w:t>
      </w:r>
      <w:r w:rsidR="009A23A7">
        <w:t>the account</w:t>
      </w:r>
      <w:r w:rsidR="007F0BC1">
        <w:t>, such as a new password</w:t>
      </w:r>
      <w:r w:rsidR="0053258B">
        <w:t>, new security role, or new service plan</w:t>
      </w:r>
      <w:r w:rsidR="007F0BC1">
        <w:t xml:space="preserve"> being assigned to the account</w:t>
      </w:r>
      <w:r>
        <w:t>.</w:t>
      </w:r>
    </w:p>
    <w:p w:rsidR="009834F8" w:rsidRDefault="00630A0E" w:rsidP="00DE4AC5">
      <w:r>
        <w:t>C</w:t>
      </w:r>
      <w:r w:rsidR="00B95CF0">
        <w:t>lick</w:t>
      </w:r>
      <w:r>
        <w:t>ing</w:t>
      </w:r>
      <w:r w:rsidR="001C49C2">
        <w:t xml:space="preserve"> </w:t>
      </w:r>
      <w:r w:rsidR="00110510" w:rsidRPr="00110510">
        <w:rPr>
          <w:b/>
        </w:rPr>
        <w:t>L</w:t>
      </w:r>
      <w:r w:rsidR="007C15D3">
        <w:rPr>
          <w:b/>
        </w:rPr>
        <w:t xml:space="preserve"> </w:t>
      </w:r>
      <w:r>
        <w:t>displays</w:t>
      </w:r>
      <w:r w:rsidR="009A1E06">
        <w:t xml:space="preserve"> </w:t>
      </w:r>
      <w:r w:rsidR="0071396F">
        <w:t>t</w:t>
      </w:r>
      <w:r w:rsidR="00A251E9">
        <w:t>he Audit Log</w:t>
      </w:r>
      <w:r w:rsidR="0071396F">
        <w:t xml:space="preserve"> for the account.</w:t>
      </w:r>
      <w:r w:rsidR="00B95CF0">
        <w:t xml:space="preserve"> </w:t>
      </w:r>
      <w:r w:rsidR="00053009">
        <w:t>N</w:t>
      </w:r>
      <w:r w:rsidR="0071396F">
        <w:t xml:space="preserve">otice that the </w:t>
      </w:r>
      <w:r w:rsidR="00F2554C">
        <w:t xml:space="preserve">user name </w:t>
      </w:r>
      <w:r w:rsidR="009A1E06">
        <w:t>for th</w:t>
      </w:r>
      <w:r w:rsidR="00947F6C">
        <w:t>e</w:t>
      </w:r>
      <w:r w:rsidR="00F2554C">
        <w:t xml:space="preserve"> account</w:t>
      </w:r>
      <w:r w:rsidR="0071396F">
        <w:t xml:space="preserve"> is displayed at the top of the </w:t>
      </w:r>
      <w:r w:rsidR="006153E7">
        <w:t>Audit Log</w:t>
      </w:r>
      <w:r w:rsidR="00F2554C">
        <w:t>.</w:t>
      </w:r>
      <w:r w:rsidR="00B95CF0">
        <w:t xml:space="preserve"> </w:t>
      </w:r>
      <w:r w:rsidR="00053009">
        <w:t>T</w:t>
      </w:r>
      <w:r w:rsidR="00F2554C">
        <w:t xml:space="preserve">he list of </w:t>
      </w:r>
      <w:r w:rsidR="00053009">
        <w:t>changes that were made to the account</w:t>
      </w:r>
      <w:r w:rsidR="00F2554C">
        <w:t xml:space="preserve"> </w:t>
      </w:r>
      <w:r w:rsidR="003B6C5D">
        <w:t>is displayed</w:t>
      </w:r>
      <w:r w:rsidR="00F2554C">
        <w:t xml:space="preserve"> in </w:t>
      </w:r>
      <w:r w:rsidR="00D563FA">
        <w:t>tabular format</w:t>
      </w:r>
      <w:r w:rsidR="00F2554C">
        <w:t xml:space="preserve"> </w:t>
      </w:r>
      <w:r w:rsidR="007D02C7">
        <w:t xml:space="preserve">with </w:t>
      </w:r>
      <w:r w:rsidR="001D68EF">
        <w:t>one</w:t>
      </w:r>
      <w:r w:rsidR="007D02C7">
        <w:t xml:space="preserve"> event </w:t>
      </w:r>
      <w:r w:rsidR="001D68EF">
        <w:t>listed per</w:t>
      </w:r>
      <w:r w:rsidR="007D02C7">
        <w:t xml:space="preserve"> row</w:t>
      </w:r>
      <w:r w:rsidR="00AC2ECC">
        <w:t>. The columns of the table</w:t>
      </w:r>
      <w:r w:rsidR="003B6C5D">
        <w:t xml:space="preserve"> show</w:t>
      </w:r>
      <w:r w:rsidR="00927C24">
        <w:t xml:space="preserve"> when </w:t>
      </w:r>
      <w:r w:rsidR="00D563FA">
        <w:t>the</w:t>
      </w:r>
      <w:r w:rsidR="00E674FC">
        <w:t xml:space="preserve"> event</w:t>
      </w:r>
      <w:r w:rsidR="00927C24">
        <w:t xml:space="preserve"> occurred, who performed the action</w:t>
      </w:r>
      <w:r w:rsidR="005C44CC">
        <w:t xml:space="preserve"> </w:t>
      </w:r>
      <w:r w:rsidR="00D563FA">
        <w:t>(</w:t>
      </w:r>
      <w:r w:rsidR="005C44CC">
        <w:t xml:space="preserve">or attempted </w:t>
      </w:r>
      <w:r w:rsidR="00D563FA">
        <w:t xml:space="preserve">to perform </w:t>
      </w:r>
      <w:r w:rsidR="005C44CC">
        <w:t>the action</w:t>
      </w:r>
      <w:r w:rsidR="00D563FA">
        <w:t>)</w:t>
      </w:r>
      <w:r w:rsidR="00927C24">
        <w:t xml:space="preserve">, the </w:t>
      </w:r>
      <w:r w:rsidR="008A020F">
        <w:t xml:space="preserve">user name of the </w:t>
      </w:r>
      <w:r w:rsidR="00927C24">
        <w:t>account on which the action was performed, the action that was taken</w:t>
      </w:r>
      <w:r w:rsidR="004B5C4A">
        <w:t xml:space="preserve"> or attempted</w:t>
      </w:r>
      <w:r w:rsidR="00927C24">
        <w:t xml:space="preserve">, </w:t>
      </w:r>
      <w:r w:rsidR="0036409F">
        <w:t>and</w:t>
      </w:r>
      <w:r w:rsidR="00927C24">
        <w:t xml:space="preserve"> any messaging data </w:t>
      </w:r>
      <w:r w:rsidR="008A020F">
        <w:t xml:space="preserve">that was </w:t>
      </w:r>
      <w:r w:rsidR="00927C24">
        <w:t xml:space="preserve">associated with </w:t>
      </w:r>
      <w:r w:rsidR="008A020F">
        <w:t>the</w:t>
      </w:r>
      <w:r w:rsidR="00927C24">
        <w:t xml:space="preserve"> </w:t>
      </w:r>
      <w:r w:rsidR="00FA5B95">
        <w:t>event</w:t>
      </w:r>
      <w:r w:rsidR="00927C24">
        <w:t>.</w:t>
      </w:r>
    </w:p>
    <w:p w:rsidR="009834F8" w:rsidRDefault="00D10716" w:rsidP="00DE4AC5">
      <w:r>
        <w:t>Icons in t</w:t>
      </w:r>
      <w:r w:rsidR="004B5C4A">
        <w:t>he first column of th</w:t>
      </w:r>
      <w:r w:rsidR="00F37955">
        <w:t>e</w:t>
      </w:r>
      <w:r w:rsidR="004B5C4A">
        <w:t xml:space="preserve"> </w:t>
      </w:r>
      <w:r w:rsidR="006D3EAA">
        <w:t>Audit Log</w:t>
      </w:r>
      <w:r w:rsidR="004B5C4A">
        <w:t xml:space="preserve"> </w:t>
      </w:r>
      <w:r w:rsidR="000570F6">
        <w:t>provide a visual</w:t>
      </w:r>
      <w:r w:rsidR="004B5C4A">
        <w:t xml:space="preserve"> status of each </w:t>
      </w:r>
      <w:r w:rsidR="00955DFD">
        <w:t>event</w:t>
      </w:r>
      <w:r w:rsidR="004B5C4A">
        <w:t>.</w:t>
      </w:r>
      <w:r w:rsidR="00F37955">
        <w:t xml:space="preserve"> </w:t>
      </w:r>
      <w:r w:rsidR="009B40C2">
        <w:t>Gr</w:t>
      </w:r>
      <w:r w:rsidR="004B5C4A">
        <w:t>een checkmark</w:t>
      </w:r>
      <w:r w:rsidR="002207A6">
        <w:t>s</w:t>
      </w:r>
      <w:r w:rsidR="004B5C4A">
        <w:t xml:space="preserve"> indicate successful actions with no warnings or failure</w:t>
      </w:r>
      <w:r w:rsidR="002207A6">
        <w:t>s</w:t>
      </w:r>
      <w:r w:rsidR="004B5C4A">
        <w:t xml:space="preserve">. Red </w:t>
      </w:r>
      <w:r w:rsidR="009B40C2">
        <w:t>“</w:t>
      </w:r>
      <w:proofErr w:type="spellStart"/>
      <w:r w:rsidR="009B40C2">
        <w:t>X</w:t>
      </w:r>
      <w:r w:rsidR="002207A6">
        <w:t>s</w:t>
      </w:r>
      <w:proofErr w:type="spellEnd"/>
      <w:r w:rsidR="009B40C2">
        <w:t xml:space="preserve">” </w:t>
      </w:r>
      <w:r w:rsidR="004B5C4A">
        <w:t xml:space="preserve">indicate </w:t>
      </w:r>
      <w:r w:rsidR="00F37955">
        <w:t xml:space="preserve">failed </w:t>
      </w:r>
      <w:r w:rsidR="004B5C4A">
        <w:t>actions</w:t>
      </w:r>
      <w:r w:rsidR="00933B86">
        <w:t>. T</w:t>
      </w:r>
      <w:r w:rsidR="002207A6">
        <w:t>hey</w:t>
      </w:r>
      <w:r w:rsidR="009B40C2">
        <w:t xml:space="preserve"> display</w:t>
      </w:r>
      <w:r w:rsidR="00F37955">
        <w:t xml:space="preserve"> red text in the </w:t>
      </w:r>
      <w:r w:rsidR="00F37955" w:rsidRPr="00F37955">
        <w:rPr>
          <w:i/>
        </w:rPr>
        <w:t>What Happened</w:t>
      </w:r>
      <w:r w:rsidR="00F37955">
        <w:t xml:space="preserve"> column </w:t>
      </w:r>
      <w:r w:rsidR="00E62691">
        <w:t>explain</w:t>
      </w:r>
      <w:r w:rsidR="002207A6">
        <w:t>ing</w:t>
      </w:r>
      <w:r w:rsidR="00F37955">
        <w:t xml:space="preserve"> why the action failed.</w:t>
      </w:r>
    </w:p>
    <w:p w:rsidR="006E6A5D" w:rsidRPr="000738F0" w:rsidRDefault="00FE05F8" w:rsidP="00DE4AC5">
      <w:r>
        <w:t>U</w:t>
      </w:r>
      <w:r w:rsidR="006E6A5D">
        <w:t xml:space="preserve">se the Search box </w:t>
      </w:r>
      <w:r w:rsidR="00A339F8">
        <w:t>at the top</w:t>
      </w:r>
      <w:r w:rsidR="006E6A5D">
        <w:t xml:space="preserve"> </w:t>
      </w:r>
      <w:r w:rsidR="00A339F8">
        <w:t xml:space="preserve">of the Audit Log </w:t>
      </w:r>
      <w:r w:rsidR="006E6A5D">
        <w:t xml:space="preserve">to filter or search for specific events by the criteria displayed in the drop-down </w:t>
      </w:r>
      <w:r>
        <w:t>menu</w:t>
      </w:r>
      <w:r w:rsidR="006E6A5D">
        <w:t>.</w:t>
      </w:r>
      <w:r w:rsidR="00A404AC">
        <w:t xml:space="preserve"> For example, you can search for who </w:t>
      </w:r>
      <w:r w:rsidR="00512C4F">
        <w:t xml:space="preserve">made </w:t>
      </w:r>
      <w:r w:rsidR="00E5025D">
        <w:t xml:space="preserve">a </w:t>
      </w:r>
      <w:r w:rsidR="00512C4F">
        <w:t>change by</w:t>
      </w:r>
      <w:r w:rsidR="00A404AC">
        <w:t xml:space="preserve"> </w:t>
      </w:r>
      <w:r w:rsidR="00512C4F">
        <w:t xml:space="preserve">their </w:t>
      </w:r>
      <w:r w:rsidR="00A404AC">
        <w:t>account number, user name, or by the account number or user name of the account they impersonated.</w:t>
      </w:r>
      <w:r w:rsidR="00850C5A">
        <w:t xml:space="preserve"> You c</w:t>
      </w:r>
      <w:r w:rsidR="008A5FBE">
        <w:t>an</w:t>
      </w:r>
      <w:r w:rsidR="00850C5A">
        <w:t xml:space="preserve"> also search </w:t>
      </w:r>
      <w:r w:rsidR="008A5FBE">
        <w:t>by</w:t>
      </w:r>
      <w:r w:rsidR="00850C5A">
        <w:t xml:space="preserve"> </w:t>
      </w:r>
      <w:r w:rsidR="008A5FBE">
        <w:t>t</w:t>
      </w:r>
      <w:r w:rsidR="00850C5A">
        <w:t xml:space="preserve">imestamp by entering the date in the </w:t>
      </w:r>
      <w:r w:rsidR="008A5FBE">
        <w:t>year-month-day</w:t>
      </w:r>
      <w:r w:rsidR="00850C5A">
        <w:t xml:space="preserve"> format to show all </w:t>
      </w:r>
      <w:r w:rsidR="008A5FBE">
        <w:t>entries for</w:t>
      </w:r>
      <w:r w:rsidR="00850C5A">
        <w:t xml:space="preserve"> that day.</w:t>
      </w:r>
      <w:r w:rsidR="000738F0">
        <w:rPr>
          <w:color w:val="FF0000"/>
        </w:rPr>
        <w:t xml:space="preserve"> </w:t>
      </w:r>
      <w:r w:rsidR="000738F0">
        <w:t xml:space="preserve">Note that if the change was performed by an eFolder employee, then the word “hidden” is displayed in the </w:t>
      </w:r>
      <w:r w:rsidR="000738F0" w:rsidRPr="000738F0">
        <w:rPr>
          <w:i/>
        </w:rPr>
        <w:t>Who Did It</w:t>
      </w:r>
      <w:r w:rsidR="000738F0">
        <w:t xml:space="preserve"> field.</w:t>
      </w:r>
    </w:p>
    <w:p w:rsidR="009834F8" w:rsidRDefault="00026BB1" w:rsidP="00DE4AC5">
      <w:r>
        <w:t xml:space="preserve">For </w:t>
      </w:r>
      <w:r w:rsidR="00EC5EE5">
        <w:t>the</w:t>
      </w:r>
      <w:r>
        <w:t xml:space="preserve"> columns</w:t>
      </w:r>
      <w:r w:rsidR="00EC5EE5">
        <w:t xml:space="preserve"> </w:t>
      </w:r>
      <w:r w:rsidR="00CD0561">
        <w:t>that have</w:t>
      </w:r>
      <w:r w:rsidR="00EC5EE5">
        <w:t xml:space="preserve"> </w:t>
      </w:r>
      <w:r w:rsidR="00F101B8">
        <w:t xml:space="preserve">a </w:t>
      </w:r>
      <w:r w:rsidR="00EC5EE5">
        <w:t>header that is underscored</w:t>
      </w:r>
      <w:r>
        <w:t>, c</w:t>
      </w:r>
      <w:r w:rsidR="00303C95">
        <w:t>lick</w:t>
      </w:r>
      <w:r>
        <w:t>ing</w:t>
      </w:r>
      <w:r w:rsidR="00303C95">
        <w:t xml:space="preserve"> </w:t>
      </w:r>
      <w:r w:rsidR="000101A8">
        <w:t>the</w:t>
      </w:r>
      <w:r w:rsidR="00303C95">
        <w:t xml:space="preserve"> column header</w:t>
      </w:r>
      <w:r>
        <w:t xml:space="preserve"> will sort the list </w:t>
      </w:r>
      <w:r w:rsidR="00AE49F9">
        <w:t>on that field</w:t>
      </w:r>
      <w:r>
        <w:t>.</w:t>
      </w:r>
    </w:p>
    <w:p w:rsidR="00303C95" w:rsidRDefault="00E92F81" w:rsidP="00DE4AC5">
      <w:r>
        <w:t>For longer event lists, c</w:t>
      </w:r>
      <w:r w:rsidR="00292502">
        <w:t>lick</w:t>
      </w:r>
      <w:r w:rsidR="00FE05F8">
        <w:t xml:space="preserve"> the drop-down menu</w:t>
      </w:r>
      <w:r w:rsidR="00BB3233">
        <w:t xml:space="preserve"> on the right to control how many events are displayed at a time, and </w:t>
      </w:r>
      <w:r>
        <w:t>then use</w:t>
      </w:r>
      <w:r w:rsidR="00292502">
        <w:t xml:space="preserve"> the page</w:t>
      </w:r>
      <w:r w:rsidR="00BB3233">
        <w:t xml:space="preserve"> links </w:t>
      </w:r>
      <w:r w:rsidR="00757D68">
        <w:t xml:space="preserve">displayed </w:t>
      </w:r>
      <w:r w:rsidR="008D437F">
        <w:t>below the list</w:t>
      </w:r>
      <w:r w:rsidR="00BB3233">
        <w:t xml:space="preserve"> to navigate through the list.</w:t>
      </w:r>
    </w:p>
    <w:p w:rsidR="00FB4AF8" w:rsidRDefault="00011A30" w:rsidP="00DE4AC5">
      <w:r>
        <w:t>You can also view</w:t>
      </w:r>
      <w:r w:rsidR="00AC745E">
        <w:t xml:space="preserve"> the </w:t>
      </w:r>
      <w:r>
        <w:t>Audit L</w:t>
      </w:r>
      <w:r w:rsidR="00AC745E">
        <w:t xml:space="preserve">og by selecting </w:t>
      </w:r>
      <w:r w:rsidR="00AC745E" w:rsidRPr="00AC745E">
        <w:rPr>
          <w:i/>
        </w:rPr>
        <w:t>Audit Log</w:t>
      </w:r>
      <w:r w:rsidR="00AC745E">
        <w:t xml:space="preserve"> in the </w:t>
      </w:r>
      <w:r w:rsidR="00AC745E" w:rsidRPr="00AC745E">
        <w:rPr>
          <w:b/>
        </w:rPr>
        <w:t>Reports</w:t>
      </w:r>
      <w:r w:rsidR="00AC745E">
        <w:t xml:space="preserve"> menu on the </w:t>
      </w:r>
      <w:r>
        <w:t xml:space="preserve">Web Portal </w:t>
      </w:r>
      <w:r w:rsidR="00E6741A">
        <w:t xml:space="preserve">main </w:t>
      </w:r>
      <w:r w:rsidR="00AC745E">
        <w:t>menu bar</w:t>
      </w:r>
      <w:r>
        <w:t>, but the Audit Log that</w:t>
      </w:r>
      <w:r w:rsidR="00451973">
        <w:t xml:space="preserve"> displays </w:t>
      </w:r>
      <w:r w:rsidR="00757D68">
        <w:t xml:space="preserve">there </w:t>
      </w:r>
      <w:r>
        <w:t xml:space="preserve">is </w:t>
      </w:r>
      <w:r w:rsidR="00451973">
        <w:t xml:space="preserve">the </w:t>
      </w:r>
      <w:r w:rsidR="00451973" w:rsidRPr="00011A30">
        <w:rPr>
          <w:i/>
        </w:rPr>
        <w:t>combined</w:t>
      </w:r>
      <w:r w:rsidR="00451973">
        <w:t xml:space="preserve"> A</w:t>
      </w:r>
      <w:r w:rsidR="00AC745E">
        <w:t xml:space="preserve">udit </w:t>
      </w:r>
      <w:r w:rsidR="00451973">
        <w:t>L</w:t>
      </w:r>
      <w:r w:rsidR="00AC745E">
        <w:t xml:space="preserve">og </w:t>
      </w:r>
      <w:r w:rsidR="00757D68">
        <w:t>across</w:t>
      </w:r>
      <w:r w:rsidR="00AC745E">
        <w:t xml:space="preserve"> </w:t>
      </w:r>
      <w:r w:rsidR="00AC745E" w:rsidRPr="003D2D25">
        <w:rPr>
          <w:i/>
        </w:rPr>
        <w:t>all</w:t>
      </w:r>
      <w:r w:rsidR="00AC745E">
        <w:t xml:space="preserve"> of your accounts instead of </w:t>
      </w:r>
      <w:r w:rsidR="0060354F">
        <w:t xml:space="preserve">for </w:t>
      </w:r>
      <w:r w:rsidR="00AC745E">
        <w:t>a single account.</w:t>
      </w:r>
      <w:r w:rsidR="00B76DB6">
        <w:t xml:space="preserve"> </w:t>
      </w:r>
      <w:r w:rsidR="00C07CF0">
        <w:t xml:space="preserve">If you just want to see the </w:t>
      </w:r>
      <w:r w:rsidR="00451973">
        <w:t>A</w:t>
      </w:r>
      <w:r w:rsidR="00C07CF0">
        <w:t xml:space="preserve">udit </w:t>
      </w:r>
      <w:r w:rsidR="00451973">
        <w:t>L</w:t>
      </w:r>
      <w:r w:rsidR="00C07CF0">
        <w:t xml:space="preserve">og for an individual account, </w:t>
      </w:r>
      <w:r w:rsidR="0015374D">
        <w:t xml:space="preserve">clicking </w:t>
      </w:r>
      <w:r w:rsidR="0015374D" w:rsidRPr="0015374D">
        <w:rPr>
          <w:b/>
        </w:rPr>
        <w:t>L</w:t>
      </w:r>
      <w:r w:rsidR="0015374D">
        <w:t xml:space="preserve"> in </w:t>
      </w:r>
      <w:r w:rsidR="00C07CF0">
        <w:t xml:space="preserve">the </w:t>
      </w:r>
      <w:r w:rsidR="00511E92" w:rsidRPr="00511E92">
        <w:rPr>
          <w:i/>
        </w:rPr>
        <w:t>Account Number</w:t>
      </w:r>
      <w:r w:rsidR="00511E92">
        <w:t xml:space="preserve"> field of the </w:t>
      </w:r>
      <w:r w:rsidR="00C07CF0">
        <w:t xml:space="preserve">Account List is </w:t>
      </w:r>
      <w:r w:rsidR="0015374D">
        <w:t xml:space="preserve">the faster </w:t>
      </w:r>
      <w:r w:rsidR="00757D68">
        <w:t xml:space="preserve">and easier </w:t>
      </w:r>
      <w:r w:rsidR="0015374D">
        <w:t xml:space="preserve">way </w:t>
      </w:r>
      <w:r w:rsidR="00CD0561">
        <w:t xml:space="preserve">to </w:t>
      </w:r>
      <w:r w:rsidR="00C07CF0">
        <w:t>do so.</w:t>
      </w:r>
    </w:p>
    <w:p w:rsidR="0010422E" w:rsidRDefault="006726D1" w:rsidP="00FC1830">
      <w:r>
        <w:t xml:space="preserve">Returning </w:t>
      </w:r>
      <w:r w:rsidR="00A40EEE">
        <w:t>to the Account List, t</w:t>
      </w:r>
      <w:r w:rsidR="00FC1830">
        <w:t xml:space="preserve">he third </w:t>
      </w:r>
      <w:r>
        <w:t xml:space="preserve">embedded </w:t>
      </w:r>
      <w:r w:rsidR="00FC1830">
        <w:t xml:space="preserve">link </w:t>
      </w:r>
      <w:r>
        <w:t>in</w:t>
      </w:r>
      <w:r w:rsidR="00FC1830">
        <w:t xml:space="preserve"> the </w:t>
      </w:r>
      <w:r w:rsidR="00FC1830" w:rsidRPr="006726D1">
        <w:rPr>
          <w:i/>
        </w:rPr>
        <w:t>Account N</w:t>
      </w:r>
      <w:r w:rsidRPr="006726D1">
        <w:rPr>
          <w:i/>
        </w:rPr>
        <w:t>umber</w:t>
      </w:r>
      <w:r w:rsidR="00FC1830">
        <w:t xml:space="preserve"> field, labeled “</w:t>
      </w:r>
      <w:r w:rsidR="00FC1830" w:rsidRPr="00123253">
        <w:rPr>
          <w:b/>
        </w:rPr>
        <w:t>E</w:t>
      </w:r>
      <w:r w:rsidR="00FC1830">
        <w:t xml:space="preserve">” for </w:t>
      </w:r>
      <w:r w:rsidR="003E279A">
        <w:t>“</w:t>
      </w:r>
      <w:r w:rsidR="00FC1830">
        <w:t>Event Log,</w:t>
      </w:r>
      <w:r w:rsidR="003E279A">
        <w:t>”</w:t>
      </w:r>
      <w:r w:rsidR="00FC1830">
        <w:t xml:space="preserve"> is used to display a list of the notification events that have occurred for this account.</w:t>
      </w:r>
      <w:r w:rsidR="00FC1830" w:rsidRPr="00FC1830">
        <w:t xml:space="preserve"> </w:t>
      </w:r>
      <w:r w:rsidR="00054A63">
        <w:t>Events are occurren</w:t>
      </w:r>
      <w:r w:rsidR="008A3521">
        <w:t>c</w:t>
      </w:r>
      <w:r w:rsidR="00054A63">
        <w:t>es such as backups</w:t>
      </w:r>
      <w:r w:rsidR="008A3521">
        <w:t>,</w:t>
      </w:r>
      <w:r w:rsidR="00054A63">
        <w:t xml:space="preserve"> restorations</w:t>
      </w:r>
      <w:r w:rsidR="008A3521">
        <w:t>, notifications</w:t>
      </w:r>
      <w:r w:rsidR="003E57E2">
        <w:t xml:space="preserve"> sent</w:t>
      </w:r>
      <w:r w:rsidR="008A3521">
        <w:t xml:space="preserve">, </w:t>
      </w:r>
      <w:r w:rsidR="003E57E2">
        <w:t xml:space="preserve">or a new </w:t>
      </w:r>
      <w:r w:rsidR="008A3521">
        <w:t>su</w:t>
      </w:r>
      <w:r w:rsidR="003813F8">
        <w:t>b</w:t>
      </w:r>
      <w:r w:rsidR="003E57E2">
        <w:t>-</w:t>
      </w:r>
      <w:r w:rsidR="008A3521">
        <w:t>account being created under the account</w:t>
      </w:r>
      <w:r w:rsidR="00BD35AC">
        <w:t xml:space="preserve">. </w:t>
      </w:r>
      <w:r w:rsidR="00ED6FD9">
        <w:t>An event</w:t>
      </w:r>
      <w:r w:rsidR="00BD35AC">
        <w:t xml:space="preserve"> </w:t>
      </w:r>
      <w:r w:rsidR="00ED6FD9">
        <w:t>is</w:t>
      </w:r>
      <w:r w:rsidR="00BD35AC">
        <w:t xml:space="preserve"> </w:t>
      </w:r>
      <w:r w:rsidR="00054A63">
        <w:t xml:space="preserve">anything that occurred </w:t>
      </w:r>
      <w:r w:rsidR="008C132A">
        <w:t xml:space="preserve">that is associated with the account </w:t>
      </w:r>
      <w:r w:rsidR="00054A63">
        <w:t xml:space="preserve">except changes to the account itself, which is recorded in the Audit Log </w:t>
      </w:r>
      <w:r w:rsidR="00FC6E52">
        <w:t xml:space="preserve">that </w:t>
      </w:r>
      <w:r w:rsidR="00054A63">
        <w:t xml:space="preserve">we just discussed. </w:t>
      </w:r>
      <w:r w:rsidR="0010422E">
        <w:t xml:space="preserve">This page has the same </w:t>
      </w:r>
      <w:r w:rsidR="00C14A93">
        <w:t>functions and layout</w:t>
      </w:r>
      <w:r w:rsidR="0010422E">
        <w:t xml:space="preserve"> </w:t>
      </w:r>
      <w:r w:rsidR="00FC6E52">
        <w:t>as</w:t>
      </w:r>
      <w:r w:rsidR="0010422E">
        <w:t xml:space="preserve"> the </w:t>
      </w:r>
      <w:r w:rsidR="00F42E34">
        <w:t>Audit</w:t>
      </w:r>
      <w:r w:rsidR="0010422E">
        <w:t xml:space="preserve"> Log, so we will not discuss it in detail.</w:t>
      </w:r>
    </w:p>
    <w:p w:rsidR="00FC1830" w:rsidRDefault="00FC1830" w:rsidP="00FC1830">
      <w:r>
        <w:t xml:space="preserve">You can also display the event log by selecting </w:t>
      </w:r>
      <w:r>
        <w:rPr>
          <w:i/>
        </w:rPr>
        <w:t>Event</w:t>
      </w:r>
      <w:r w:rsidRPr="00AC745E">
        <w:rPr>
          <w:i/>
        </w:rPr>
        <w:t xml:space="preserve"> Log</w:t>
      </w:r>
      <w:r>
        <w:t xml:space="preserve"> in the </w:t>
      </w:r>
      <w:r w:rsidRPr="00AC745E">
        <w:rPr>
          <w:b/>
        </w:rPr>
        <w:t>Reports</w:t>
      </w:r>
      <w:r>
        <w:t xml:space="preserve"> menu on the menu bar, but doing so displays the combined event log across </w:t>
      </w:r>
      <w:r w:rsidRPr="003D2D25">
        <w:rPr>
          <w:i/>
        </w:rPr>
        <w:t>all</w:t>
      </w:r>
      <w:r>
        <w:t xml:space="preserve"> of your accounts instead of </w:t>
      </w:r>
      <w:r w:rsidR="00B64FC9">
        <w:t xml:space="preserve">for </w:t>
      </w:r>
      <w:r>
        <w:t>a single account.</w:t>
      </w:r>
    </w:p>
    <w:p w:rsidR="00D4274B" w:rsidRDefault="00D4274B" w:rsidP="00D4274B">
      <w:r>
        <w:t>_____________________________________________________________________________________</w:t>
      </w:r>
    </w:p>
    <w:p w:rsidR="00D4274B" w:rsidRPr="002B2A84" w:rsidRDefault="00D4274B" w:rsidP="00D4274B">
      <w:pPr>
        <w:rPr>
          <w:b/>
        </w:rPr>
      </w:pPr>
      <w:r>
        <w:rPr>
          <w:b/>
        </w:rPr>
        <w:lastRenderedPageBreak/>
        <w:t>Columns 7 through 10 in the Account List</w:t>
      </w:r>
    </w:p>
    <w:p w:rsidR="00D4274B" w:rsidRDefault="00D4274B" w:rsidP="00D4274B">
      <w:r>
        <w:t>_____________________________________________________________________________________</w:t>
      </w:r>
    </w:p>
    <w:p w:rsidR="009834F8" w:rsidRDefault="00073658" w:rsidP="00FC1830">
      <w:r>
        <w:t>The next column in the A</w:t>
      </w:r>
      <w:r w:rsidR="00375D86">
        <w:t xml:space="preserve">ccount </w:t>
      </w:r>
      <w:r>
        <w:t>L</w:t>
      </w:r>
      <w:r w:rsidR="00375D86">
        <w:t xml:space="preserve">ist, labeled </w:t>
      </w:r>
      <w:r w:rsidR="00375D86" w:rsidRPr="00375D86">
        <w:rPr>
          <w:i/>
        </w:rPr>
        <w:t>User Name</w:t>
      </w:r>
      <w:r w:rsidR="00375D86">
        <w:t>,</w:t>
      </w:r>
      <w:r w:rsidR="00735785">
        <w:t xml:space="preserve"> displays the user name</w:t>
      </w:r>
      <w:r w:rsidR="00BD5A45">
        <w:t>. The user name is used to log</w:t>
      </w:r>
      <w:r w:rsidR="00735785">
        <w:t>in to the Web Portal</w:t>
      </w:r>
      <w:r w:rsidR="00283961">
        <w:t xml:space="preserve"> and </w:t>
      </w:r>
      <w:r w:rsidR="00BD5A45">
        <w:t xml:space="preserve">must also be </w:t>
      </w:r>
      <w:r w:rsidR="00283961">
        <w:t>entered into the Backup Manager</w:t>
      </w:r>
      <w:r w:rsidR="00BD5A45">
        <w:t xml:space="preserve"> for accounts that use the Backup Manager</w:t>
      </w:r>
      <w:r w:rsidR="00735785">
        <w:t>.</w:t>
      </w:r>
    </w:p>
    <w:p w:rsidR="009834F8" w:rsidRDefault="00735785" w:rsidP="007D6ACE">
      <w:r>
        <w:t xml:space="preserve">The link in the </w:t>
      </w:r>
      <w:r>
        <w:rPr>
          <w:i/>
        </w:rPr>
        <w:t>User Name</w:t>
      </w:r>
      <w:r>
        <w:t xml:space="preserve"> field labeled “S” for “set” allows you to change the user name for the account.</w:t>
      </w:r>
      <w:r w:rsidR="009834F8">
        <w:t xml:space="preserve"> </w:t>
      </w:r>
      <w:r w:rsidR="00BA11C7">
        <w:t>For example</w:t>
      </w:r>
      <w:r>
        <w:t xml:space="preserve">, suppose </w:t>
      </w:r>
      <w:r w:rsidR="00BF78C9">
        <w:t xml:space="preserve">the </w:t>
      </w:r>
      <w:r w:rsidR="00F3277E">
        <w:t>user</w:t>
      </w:r>
      <w:r>
        <w:t xml:space="preserve"> </w:t>
      </w:r>
      <w:r w:rsidR="00BB1696">
        <w:t>for th</w:t>
      </w:r>
      <w:r w:rsidR="00111673">
        <w:t>is</w:t>
      </w:r>
      <w:r w:rsidR="00BB1696">
        <w:t xml:space="preserve"> account </w:t>
      </w:r>
      <w:r>
        <w:t xml:space="preserve">has left the company and another </w:t>
      </w:r>
      <w:r w:rsidR="00F3277E">
        <w:t>user</w:t>
      </w:r>
      <w:r>
        <w:t xml:space="preserve"> has taken his place. </w:t>
      </w:r>
      <w:r w:rsidR="004D502B">
        <w:t>This means we need to</w:t>
      </w:r>
      <w:r>
        <w:t xml:space="preserve"> change the login credentials </w:t>
      </w:r>
      <w:r w:rsidR="00550F44">
        <w:t xml:space="preserve">for the account </w:t>
      </w:r>
      <w:r w:rsidR="00602DB5">
        <w:t xml:space="preserve">to make them private </w:t>
      </w:r>
      <w:r w:rsidR="00BF78C9">
        <w:t>to the</w:t>
      </w:r>
      <w:r>
        <w:t xml:space="preserve"> new user. </w:t>
      </w:r>
      <w:r w:rsidR="00BF78C9">
        <w:t xml:space="preserve">To do this, </w:t>
      </w:r>
      <w:r w:rsidR="002773E5">
        <w:t>click</w:t>
      </w:r>
      <w:r w:rsidR="00651005">
        <w:t xml:space="preserve"> the </w:t>
      </w:r>
      <w:r w:rsidR="00651005" w:rsidRPr="00651005">
        <w:rPr>
          <w:i/>
        </w:rPr>
        <w:t>Set</w:t>
      </w:r>
      <w:r w:rsidR="00651005">
        <w:t xml:space="preserve"> link</w:t>
      </w:r>
      <w:r w:rsidR="002773E5">
        <w:t xml:space="preserve"> in this field and enter the new user name</w:t>
      </w:r>
      <w:r w:rsidR="00A468B8">
        <w:t xml:space="preserve"> in the pop-up box</w:t>
      </w:r>
      <w:r w:rsidR="002773E5">
        <w:t xml:space="preserve">. </w:t>
      </w:r>
      <w:r w:rsidR="00AE305D">
        <w:t>After entering the new user name, c</w:t>
      </w:r>
      <w:r w:rsidR="007D6ACE">
        <w:t xml:space="preserve">lick </w:t>
      </w:r>
      <w:r w:rsidR="007D6ACE" w:rsidRPr="002773E5">
        <w:rPr>
          <w:b/>
        </w:rPr>
        <w:t>OK</w:t>
      </w:r>
      <w:r w:rsidR="007D6ACE">
        <w:rPr>
          <w:b/>
        </w:rPr>
        <w:t xml:space="preserve"> </w:t>
      </w:r>
      <w:r w:rsidR="007D6ACE" w:rsidRPr="003406FA">
        <w:t>to make the change.</w:t>
      </w:r>
      <w:r w:rsidR="007D6ACE">
        <w:t xml:space="preserve"> A message confirms that your action was successful</w:t>
      </w:r>
      <w:r w:rsidR="008A5FBE">
        <w:t>,</w:t>
      </w:r>
      <w:r w:rsidR="007D6ACE">
        <w:t xml:space="preserve"> and the new user name is displayed in the </w:t>
      </w:r>
      <w:r w:rsidR="007D6ACE" w:rsidRPr="00C33F29">
        <w:rPr>
          <w:i/>
        </w:rPr>
        <w:t>User Name</w:t>
      </w:r>
      <w:r w:rsidR="007D6ACE">
        <w:t xml:space="preserve"> field.</w:t>
      </w:r>
      <w:r w:rsidR="00B97325" w:rsidRPr="00B97325">
        <w:t xml:space="preserve"> </w:t>
      </w:r>
      <w:r w:rsidR="00B97325">
        <w:t>A</w:t>
      </w:r>
      <w:r w:rsidR="008A5FBE">
        <w:t>n additional</w:t>
      </w:r>
      <w:r w:rsidR="00B97325">
        <w:t xml:space="preserve"> message reminds you to change the user name on the </w:t>
      </w:r>
      <w:r w:rsidR="00B97325" w:rsidRPr="005C128B">
        <w:rPr>
          <w:b/>
        </w:rPr>
        <w:t>My Account</w:t>
      </w:r>
      <w:r w:rsidR="00B97325">
        <w:t xml:space="preserve"> page of the Online Backup Manager software. When the software asks if it is the same account or a different account, please indicate that it is the </w:t>
      </w:r>
      <w:r w:rsidR="00B97325" w:rsidRPr="008A5FBE">
        <w:rPr>
          <w:i/>
        </w:rPr>
        <w:t>same</w:t>
      </w:r>
      <w:r w:rsidR="00B97325">
        <w:t xml:space="preserve"> account.</w:t>
      </w:r>
    </w:p>
    <w:p w:rsidR="00082244" w:rsidRDefault="004D502B" w:rsidP="00FC1830">
      <w:r>
        <w:t xml:space="preserve">After changing the user name, change the </w:t>
      </w:r>
      <w:r w:rsidR="0035579C">
        <w:t>password</w:t>
      </w:r>
      <w:r>
        <w:t xml:space="preserve"> for the account</w:t>
      </w:r>
      <w:r w:rsidR="00FD31B6">
        <w:t xml:space="preserve"> using </w:t>
      </w:r>
      <w:r w:rsidR="007F395A">
        <w:t xml:space="preserve">one of the two methods we </w:t>
      </w:r>
      <w:r>
        <w:t xml:space="preserve">described </w:t>
      </w:r>
      <w:r w:rsidR="007F395A">
        <w:t>previously</w:t>
      </w:r>
      <w:r>
        <w:t>; namely, by impersonating the account, or by resetting the password in the Account List</w:t>
      </w:r>
      <w:r w:rsidR="007F395A">
        <w:t xml:space="preserve">. </w:t>
      </w:r>
      <w:r w:rsidR="00AB25CD">
        <w:t xml:space="preserve">Then </w:t>
      </w:r>
      <w:r w:rsidR="00F506A6">
        <w:t xml:space="preserve">impersonate the account if you have </w:t>
      </w:r>
      <w:r w:rsidR="00F506A6" w:rsidRPr="0091132C">
        <w:rPr>
          <w:i/>
        </w:rPr>
        <w:t>not</w:t>
      </w:r>
      <w:r w:rsidR="00F506A6">
        <w:t xml:space="preserve"> already done so and </w:t>
      </w:r>
      <w:r w:rsidR="00086F6A">
        <w:t xml:space="preserve">make </w:t>
      </w:r>
      <w:r>
        <w:t>any necessary</w:t>
      </w:r>
      <w:r w:rsidR="00086F6A">
        <w:t xml:space="preserve"> changes to the contact information and notification settings </w:t>
      </w:r>
      <w:r w:rsidR="00AB25CD">
        <w:t xml:space="preserve">from </w:t>
      </w:r>
      <w:r w:rsidR="00086F6A">
        <w:t xml:space="preserve">the </w:t>
      </w:r>
      <w:r w:rsidR="00086F6A" w:rsidRPr="00086F6A">
        <w:rPr>
          <w:b/>
        </w:rPr>
        <w:t>My Account</w:t>
      </w:r>
      <w:r w:rsidR="00086F6A">
        <w:t xml:space="preserve"> menu</w:t>
      </w:r>
      <w:r w:rsidR="00082244">
        <w:t>.</w:t>
      </w:r>
      <w:r w:rsidR="00F506A6">
        <w:t xml:space="preserve"> Then click </w:t>
      </w:r>
      <w:r w:rsidR="00F506A6" w:rsidRPr="00F506A6">
        <w:rPr>
          <w:b/>
        </w:rPr>
        <w:t>Stop Impersonation</w:t>
      </w:r>
      <w:r w:rsidR="00F506A6">
        <w:t>.</w:t>
      </w:r>
    </w:p>
    <w:p w:rsidR="00086F6A" w:rsidRDefault="00086F6A" w:rsidP="00FC1830">
      <w:r>
        <w:t xml:space="preserve">Finally, if this account is using a service plan that requires the Backup Manager, such as the </w:t>
      </w:r>
      <w:r w:rsidRPr="00D655B7">
        <w:rPr>
          <w:i/>
        </w:rPr>
        <w:t>Files for Backup</w:t>
      </w:r>
      <w:r>
        <w:t xml:space="preserve"> service plan or the </w:t>
      </w:r>
      <w:r w:rsidRPr="00A468B8">
        <w:rPr>
          <w:i/>
        </w:rPr>
        <w:t>BDR for ShadowProtect</w:t>
      </w:r>
      <w:r>
        <w:t xml:space="preserve"> service plan, enter the new user name and password into the </w:t>
      </w:r>
      <w:r w:rsidR="00B97325" w:rsidRPr="0091132C">
        <w:rPr>
          <w:i/>
        </w:rPr>
        <w:t>My Account</w:t>
      </w:r>
      <w:r w:rsidR="00B97325">
        <w:t xml:space="preserve"> page in the </w:t>
      </w:r>
      <w:r>
        <w:t>Backup Manager on the machine being backed up</w:t>
      </w:r>
      <w:r w:rsidR="006D4702">
        <w:t xml:space="preserve">. If you fail to do so, </w:t>
      </w:r>
      <w:r>
        <w:t>the account</w:t>
      </w:r>
      <w:r w:rsidR="00330284">
        <w:t xml:space="preserve"> will</w:t>
      </w:r>
      <w:r>
        <w:t xml:space="preserve"> </w:t>
      </w:r>
      <w:r w:rsidRPr="008E116D">
        <w:rPr>
          <w:i/>
        </w:rPr>
        <w:t>not</w:t>
      </w:r>
      <w:r>
        <w:t xml:space="preserve"> backup </w:t>
      </w:r>
      <w:r w:rsidR="00330284">
        <w:t xml:space="preserve">any data </w:t>
      </w:r>
      <w:r>
        <w:t xml:space="preserve">from that point forward. </w:t>
      </w:r>
      <w:r w:rsidR="00051111">
        <w:t xml:space="preserve">The Backup Manager </w:t>
      </w:r>
      <w:r w:rsidR="00051111" w:rsidRPr="00330284">
        <w:rPr>
          <w:i/>
        </w:rPr>
        <w:t>must</w:t>
      </w:r>
      <w:r w:rsidR="00051111">
        <w:t xml:space="preserve"> have the </w:t>
      </w:r>
      <w:r w:rsidR="00330284">
        <w:t>same</w:t>
      </w:r>
      <w:r w:rsidR="00051111">
        <w:t xml:space="preserve"> login credentials </w:t>
      </w:r>
      <w:r w:rsidR="000A7269">
        <w:t xml:space="preserve">that </w:t>
      </w:r>
      <w:r w:rsidR="006D4702">
        <w:t xml:space="preserve">exist in </w:t>
      </w:r>
      <w:r w:rsidR="000A7269">
        <w:t xml:space="preserve">the Web Portal </w:t>
      </w:r>
      <w:r w:rsidR="00051111">
        <w:t xml:space="preserve">for backups to </w:t>
      </w:r>
      <w:r w:rsidR="006D4702">
        <w:t>occur</w:t>
      </w:r>
      <w:r w:rsidR="00051111">
        <w:t>.</w:t>
      </w:r>
    </w:p>
    <w:p w:rsidR="009834F8" w:rsidRDefault="006C2A8D" w:rsidP="00FC1830">
      <w:r>
        <w:t>To demonstrate, i</w:t>
      </w:r>
      <w:r w:rsidR="0047779C">
        <w:t xml:space="preserve">n this example, </w:t>
      </w:r>
      <w:r>
        <w:t xml:space="preserve">because </w:t>
      </w:r>
      <w:r w:rsidR="0047779C">
        <w:t xml:space="preserve">the account is using the </w:t>
      </w:r>
      <w:r w:rsidR="0047779C" w:rsidRPr="00A917FA">
        <w:rPr>
          <w:i/>
        </w:rPr>
        <w:t>Basic Backup for Files</w:t>
      </w:r>
      <w:r w:rsidR="0047779C">
        <w:t xml:space="preserve"> service plan, open the Backup Manager</w:t>
      </w:r>
      <w:r w:rsidR="00824956" w:rsidRPr="00824956">
        <w:t xml:space="preserve"> </w:t>
      </w:r>
      <w:r w:rsidR="00824956">
        <w:t xml:space="preserve">on the local machine that </w:t>
      </w:r>
      <w:r w:rsidR="00BB789F">
        <w:t>is being</w:t>
      </w:r>
      <w:r w:rsidR="00824956">
        <w:t xml:space="preserve"> backed up</w:t>
      </w:r>
      <w:r w:rsidR="0047779C">
        <w:t xml:space="preserve">, click the </w:t>
      </w:r>
      <w:r w:rsidR="0047779C" w:rsidRPr="0047779C">
        <w:rPr>
          <w:b/>
        </w:rPr>
        <w:t>My Account</w:t>
      </w:r>
      <w:r w:rsidR="0047779C">
        <w:t xml:space="preserve"> tab, </w:t>
      </w:r>
      <w:r w:rsidR="00430956">
        <w:t xml:space="preserve">enter the new user name and password into the Account Credentials field, and click </w:t>
      </w:r>
      <w:r w:rsidR="00430956" w:rsidRPr="00430956">
        <w:rPr>
          <w:b/>
        </w:rPr>
        <w:t>Test Connection</w:t>
      </w:r>
      <w:r w:rsidR="00430956">
        <w:t xml:space="preserve">. </w:t>
      </w:r>
      <w:r>
        <w:t>Be sure to c</w:t>
      </w:r>
      <w:r w:rsidR="00430956">
        <w:t xml:space="preserve">lick the </w:t>
      </w:r>
      <w:r w:rsidR="00430956" w:rsidRPr="00430956">
        <w:rPr>
          <w:b/>
        </w:rPr>
        <w:t>Test Connection</w:t>
      </w:r>
      <w:r w:rsidR="00430956">
        <w:t xml:space="preserve"> button, </w:t>
      </w:r>
      <w:r w:rsidR="00430956" w:rsidRPr="00430956">
        <w:rPr>
          <w:i/>
        </w:rPr>
        <w:t>not</w:t>
      </w:r>
      <w:r w:rsidR="00430956">
        <w:t xml:space="preserve"> the </w:t>
      </w:r>
      <w:r w:rsidR="00430956" w:rsidRPr="00430956">
        <w:rPr>
          <w:b/>
        </w:rPr>
        <w:t>Change Password</w:t>
      </w:r>
      <w:r w:rsidR="00DF208D">
        <w:t xml:space="preserve"> button</w:t>
      </w:r>
      <w:r w:rsidR="005A5600">
        <w:t xml:space="preserve"> to </w:t>
      </w:r>
      <w:r>
        <w:t>store the credentials</w:t>
      </w:r>
      <w:r w:rsidR="005A5600">
        <w:t xml:space="preserve"> </w:t>
      </w:r>
      <w:r w:rsidR="00F2421A">
        <w:t>in the Backup Manager.</w:t>
      </w:r>
      <w:r w:rsidR="0045601A" w:rsidRPr="0045601A">
        <w:t xml:space="preserve"> </w:t>
      </w:r>
      <w:r>
        <w:t>If</w:t>
      </w:r>
      <w:r w:rsidR="0045601A">
        <w:t xml:space="preserve"> this machine has been previously backed up, </w:t>
      </w:r>
      <w:r>
        <w:t>a message</w:t>
      </w:r>
      <w:r w:rsidR="0045601A">
        <w:t xml:space="preserve"> will </w:t>
      </w:r>
      <w:r>
        <w:t>ask</w:t>
      </w:r>
      <w:r w:rsidR="0045601A">
        <w:t xml:space="preserve"> </w:t>
      </w:r>
      <w:r w:rsidR="0045601A" w:rsidRPr="005B4242">
        <w:t>if th</w:t>
      </w:r>
      <w:r w:rsidR="0045601A">
        <w:t>ese changes apply to</w:t>
      </w:r>
      <w:r w:rsidR="0045601A" w:rsidRPr="005B4242">
        <w:t xml:space="preserve"> the same </w:t>
      </w:r>
      <w:r w:rsidR="0045601A">
        <w:t>machine</w:t>
      </w:r>
      <w:r>
        <w:t>, which, in this case, they do, so make the appropriate selection.</w:t>
      </w:r>
      <w:r w:rsidR="0078513D">
        <w:t xml:space="preserve"> This completes what you need to do in the Backup Manager unless you want to make changes to other configuration data for the new user.</w:t>
      </w:r>
    </w:p>
    <w:p w:rsidR="009834F8" w:rsidRDefault="00D505DD" w:rsidP="00BB5558">
      <w:r>
        <w:t>Getting back to the Account List, t</w:t>
      </w:r>
      <w:r w:rsidR="00A77F3D">
        <w:t>he next column</w:t>
      </w:r>
      <w:r w:rsidR="00DA7D69">
        <w:t xml:space="preserve"> in the list</w:t>
      </w:r>
      <w:r w:rsidR="00A77F3D">
        <w:t>, labeled “</w:t>
      </w:r>
      <w:r w:rsidR="00AD3199">
        <w:t>R</w:t>
      </w:r>
      <w:r w:rsidR="00B126E3">
        <w:t>ole,</w:t>
      </w:r>
      <w:r w:rsidR="00A77F3D">
        <w:t>”</w:t>
      </w:r>
      <w:r w:rsidR="00B126E3">
        <w:t xml:space="preserve"> </w:t>
      </w:r>
      <w:r w:rsidR="00DA7375">
        <w:t>displays</w:t>
      </w:r>
      <w:r w:rsidR="00A77F3D">
        <w:t xml:space="preserve"> the security role assigned to the account. </w:t>
      </w:r>
      <w:r w:rsidR="00794B0C" w:rsidRPr="00794B0C">
        <w:t xml:space="preserve">Roles determine the account management functions and the range of accounts on </w:t>
      </w:r>
      <w:r w:rsidR="00ED2345">
        <w:t xml:space="preserve">which users can act after </w:t>
      </w:r>
      <w:r w:rsidR="00794B0C" w:rsidRPr="00794B0C">
        <w:t>they login to the Web Portal.</w:t>
      </w:r>
      <w:r w:rsidR="0067022B">
        <w:t xml:space="preserve"> </w:t>
      </w:r>
      <w:r w:rsidR="00ED2345">
        <w:t>Use t</w:t>
      </w:r>
      <w:r w:rsidR="0067022B">
        <w:t xml:space="preserve">he link in the </w:t>
      </w:r>
      <w:r w:rsidR="0067022B">
        <w:rPr>
          <w:i/>
        </w:rPr>
        <w:t>Role</w:t>
      </w:r>
      <w:r w:rsidR="0067022B">
        <w:t xml:space="preserve"> field labeled “S” for “set” to change the </w:t>
      </w:r>
      <w:r w:rsidR="00AC1FC9">
        <w:t xml:space="preserve">security role assigned to </w:t>
      </w:r>
      <w:r w:rsidR="0067022B">
        <w:t>the account.</w:t>
      </w:r>
      <w:r w:rsidR="009834F8">
        <w:t xml:space="preserve"> </w:t>
      </w:r>
      <w:r w:rsidR="00BB5558">
        <w:t xml:space="preserve">Clicking </w:t>
      </w:r>
      <w:r w:rsidR="00BB5558" w:rsidRPr="00147714">
        <w:rPr>
          <w:b/>
        </w:rPr>
        <w:t>S</w:t>
      </w:r>
      <w:r w:rsidR="00BB5558">
        <w:t xml:space="preserve"> in this field takes you to the Account Operations section at the bottom of the screen and prefills the first two fields with the account number </w:t>
      </w:r>
      <w:r w:rsidR="00BB5558">
        <w:lastRenderedPageBreak/>
        <w:t xml:space="preserve">and the action so all you have to do is click the drop-down arrow, select a new </w:t>
      </w:r>
      <w:r w:rsidR="001E0FD3">
        <w:t xml:space="preserve">security </w:t>
      </w:r>
      <w:r w:rsidR="00BB5558">
        <w:t xml:space="preserve">role, and click </w:t>
      </w:r>
      <w:r w:rsidR="00BB5558" w:rsidRPr="00391363">
        <w:rPr>
          <w:b/>
        </w:rPr>
        <w:t>Go</w:t>
      </w:r>
      <w:r w:rsidR="00BB5558">
        <w:t>.</w:t>
      </w:r>
    </w:p>
    <w:p w:rsidR="009834F8" w:rsidRDefault="000447B0" w:rsidP="00BB5558">
      <w:r>
        <w:t xml:space="preserve">Before assigning a new role, </w:t>
      </w:r>
      <w:r w:rsidR="00DF0901">
        <w:t xml:space="preserve">however, </w:t>
      </w:r>
      <w:r>
        <w:t xml:space="preserve">be sure you understand the </w:t>
      </w:r>
      <w:r w:rsidR="00DF0901">
        <w:t>privileges and restrictions that go along with that role. Y</w:t>
      </w:r>
      <w:r>
        <w:t>ou do</w:t>
      </w:r>
      <w:r w:rsidR="00DF0901">
        <w:t xml:space="preserve"> </w:t>
      </w:r>
      <w:r w:rsidRPr="00DF0901">
        <w:rPr>
          <w:i/>
        </w:rPr>
        <w:t>n</w:t>
      </w:r>
      <w:r w:rsidR="00DF0901" w:rsidRPr="00DF0901">
        <w:rPr>
          <w:i/>
        </w:rPr>
        <w:t>o</w:t>
      </w:r>
      <w:r w:rsidRPr="00DF0901">
        <w:rPr>
          <w:i/>
        </w:rPr>
        <w:t>t</w:t>
      </w:r>
      <w:r>
        <w:t xml:space="preserve">, for example, </w:t>
      </w:r>
      <w:r w:rsidR="00DF0901">
        <w:t xml:space="preserve">want to assign </w:t>
      </w:r>
      <w:r w:rsidR="009C1A82">
        <w:t xml:space="preserve">an end-user </w:t>
      </w:r>
      <w:r w:rsidR="00DF0901">
        <w:t xml:space="preserve">a role that has </w:t>
      </w:r>
      <w:r w:rsidR="00FA456D">
        <w:t xml:space="preserve">the </w:t>
      </w:r>
      <w:r>
        <w:t xml:space="preserve">authority to </w:t>
      </w:r>
      <w:r w:rsidR="00FB77FA">
        <w:t xml:space="preserve">alter or </w:t>
      </w:r>
      <w:r>
        <w:t>delete accounts</w:t>
      </w:r>
      <w:r w:rsidR="009C1A82">
        <w:t>.</w:t>
      </w:r>
    </w:p>
    <w:p w:rsidR="00F71E6C" w:rsidRDefault="00F71E6C" w:rsidP="00BB5558">
      <w:r>
        <w:t>Note</w:t>
      </w:r>
      <w:r w:rsidR="001575D3">
        <w:t xml:space="preserve"> that o</w:t>
      </w:r>
      <w:r>
        <w:t xml:space="preserve">nly a user with the Partner Senior Manager </w:t>
      </w:r>
      <w:proofErr w:type="gramStart"/>
      <w:r>
        <w:t>security</w:t>
      </w:r>
      <w:proofErr w:type="gramEnd"/>
      <w:r>
        <w:t xml:space="preserve"> role has the ability to set or modify the security role for an account.</w:t>
      </w:r>
    </w:p>
    <w:p w:rsidR="009834F8" w:rsidRDefault="00B126E3" w:rsidP="00DF0689">
      <w:r>
        <w:t>The next column, labeled “</w:t>
      </w:r>
      <w:proofErr w:type="spellStart"/>
      <w:r>
        <w:t>SPlan</w:t>
      </w:r>
      <w:proofErr w:type="spellEnd"/>
      <w:r>
        <w:t>” for “Service Plan</w:t>
      </w:r>
      <w:r w:rsidR="009C490B">
        <w:t>,</w:t>
      </w:r>
      <w:r>
        <w:t>”</w:t>
      </w:r>
      <w:r w:rsidR="009C490B">
        <w:t xml:space="preserve"> </w:t>
      </w:r>
      <w:r w:rsidR="00FD72D4">
        <w:t xml:space="preserve">displays the eFolder service plan </w:t>
      </w:r>
      <w:r w:rsidR="00ED2345">
        <w:t>for</w:t>
      </w:r>
      <w:r w:rsidR="005B4242">
        <w:t xml:space="preserve"> this account</w:t>
      </w:r>
      <w:r w:rsidR="00FD72D4">
        <w:t>.</w:t>
      </w:r>
      <w:r w:rsidR="00FD72D4" w:rsidRPr="00FD72D4">
        <w:t xml:space="preserve"> </w:t>
      </w:r>
      <w:r w:rsidR="004C0D66">
        <w:t xml:space="preserve">You can change the service plan for </w:t>
      </w:r>
      <w:r w:rsidR="001A67DF">
        <w:t>parent</w:t>
      </w:r>
      <w:r w:rsidR="004C0D66">
        <w:t xml:space="preserve"> account</w:t>
      </w:r>
      <w:r w:rsidR="001A67DF">
        <w:t>s</w:t>
      </w:r>
      <w:r w:rsidR="004C0D66">
        <w:t xml:space="preserve"> by clicking </w:t>
      </w:r>
      <w:r w:rsidR="00C7762C">
        <w:t xml:space="preserve">the </w:t>
      </w:r>
      <w:r w:rsidR="00C7762C" w:rsidRPr="00C7762C">
        <w:rPr>
          <w:i/>
        </w:rPr>
        <w:t>Set</w:t>
      </w:r>
      <w:r w:rsidR="00C7762C">
        <w:t xml:space="preserve"> link</w:t>
      </w:r>
      <w:r w:rsidR="004C0D66">
        <w:t xml:space="preserve"> in this field</w:t>
      </w:r>
      <w:r w:rsidR="00ED2345">
        <w:t>, just as you did for c</w:t>
      </w:r>
      <w:r w:rsidR="004C0D66">
        <w:t>hanging the security role.</w:t>
      </w:r>
    </w:p>
    <w:p w:rsidR="00D50982" w:rsidRDefault="001A67DF" w:rsidP="00DF0689">
      <w:r>
        <w:t>S</w:t>
      </w:r>
      <w:r w:rsidR="00DF0689">
        <w:t xml:space="preserve">ub-accounts do not </w:t>
      </w:r>
      <w:r w:rsidR="001E2718">
        <w:t>display</w:t>
      </w:r>
      <w:r w:rsidR="00DF0689">
        <w:t xml:space="preserve"> </w:t>
      </w:r>
      <w:r w:rsidR="001E2718">
        <w:t xml:space="preserve">the </w:t>
      </w:r>
      <w:r w:rsidR="001E2718" w:rsidRPr="001E2718">
        <w:rPr>
          <w:i/>
        </w:rPr>
        <w:t>Set</w:t>
      </w:r>
      <w:r w:rsidR="00DF0689">
        <w:t xml:space="preserve"> link in </w:t>
      </w:r>
      <w:r w:rsidR="001E2718">
        <w:t xml:space="preserve">the </w:t>
      </w:r>
      <w:r w:rsidR="001E2718" w:rsidRPr="001E2718">
        <w:rPr>
          <w:i/>
        </w:rPr>
        <w:t>Service Plan</w:t>
      </w:r>
      <w:r w:rsidR="001E2718">
        <w:t xml:space="preserve"> field</w:t>
      </w:r>
      <w:r w:rsidR="00C7762C">
        <w:t xml:space="preserve"> because </w:t>
      </w:r>
      <w:r w:rsidR="001E2718">
        <w:t xml:space="preserve">sub-accounts always inherit the service plan of the parent account. </w:t>
      </w:r>
      <w:r w:rsidR="00DF0689">
        <w:t xml:space="preserve">To change the service plan of a </w:t>
      </w:r>
      <w:r w:rsidR="00DF0689" w:rsidRPr="0095573A">
        <w:rPr>
          <w:i/>
        </w:rPr>
        <w:t>sub</w:t>
      </w:r>
      <w:r w:rsidR="00DF0689">
        <w:t xml:space="preserve">-account, either </w:t>
      </w:r>
      <w:proofErr w:type="gramStart"/>
      <w:r w:rsidR="0003658F">
        <w:t>re</w:t>
      </w:r>
      <w:r w:rsidR="00D87642">
        <w:t>-</w:t>
      </w:r>
      <w:r w:rsidR="00E51DA4">
        <w:t>assign</w:t>
      </w:r>
      <w:proofErr w:type="gramEnd"/>
      <w:r w:rsidR="00DF0689">
        <w:t xml:space="preserve"> th</w:t>
      </w:r>
      <w:r w:rsidR="00C7762C">
        <w:t>e sub-</w:t>
      </w:r>
      <w:r w:rsidR="00DF0689">
        <w:t xml:space="preserve">account </w:t>
      </w:r>
      <w:r w:rsidR="00E51DA4">
        <w:t>to</w:t>
      </w:r>
      <w:r w:rsidR="00DF0689">
        <w:t xml:space="preserve"> a parent account </w:t>
      </w:r>
      <w:r w:rsidR="00D87642">
        <w:t>of</w:t>
      </w:r>
      <w:r w:rsidR="00875B11">
        <w:t xml:space="preserve"> that customer </w:t>
      </w:r>
      <w:r w:rsidR="00DF0689">
        <w:t xml:space="preserve">that </w:t>
      </w:r>
      <w:r w:rsidR="00DF0689" w:rsidRPr="004B359A">
        <w:rPr>
          <w:i/>
        </w:rPr>
        <w:t>has</w:t>
      </w:r>
      <w:r w:rsidR="00DF0689">
        <w:t xml:space="preserve"> the desired service plan</w:t>
      </w:r>
      <w:r w:rsidR="00D50982">
        <w:t xml:space="preserve">, or </w:t>
      </w:r>
      <w:r w:rsidR="003B6F91">
        <w:t>convert</w:t>
      </w:r>
      <w:r w:rsidR="00D50982">
        <w:t xml:space="preserve"> th</w:t>
      </w:r>
      <w:r w:rsidR="003B6F91">
        <w:t>e</w:t>
      </w:r>
      <w:r w:rsidR="00D50982">
        <w:t xml:space="preserve"> sub-account into a parent account</w:t>
      </w:r>
      <w:r w:rsidR="0061473F">
        <w:t xml:space="preserve"> and then </w:t>
      </w:r>
      <w:r w:rsidR="00D87642">
        <w:t>change the</w:t>
      </w:r>
      <w:r w:rsidR="0061473F">
        <w:t xml:space="preserve"> service plan.</w:t>
      </w:r>
    </w:p>
    <w:p w:rsidR="009834F8" w:rsidRDefault="0095573A" w:rsidP="0095573A">
      <w:r>
        <w:t xml:space="preserve">We will demonstrate both procedures. First, </w:t>
      </w:r>
      <w:r w:rsidR="00DA04F4">
        <w:t>let’s</w:t>
      </w:r>
      <w:r>
        <w:t xml:space="preserve"> </w:t>
      </w:r>
      <w:r w:rsidR="00DB4B0A">
        <w:t>change</w:t>
      </w:r>
      <w:r>
        <w:t xml:space="preserve"> </w:t>
      </w:r>
      <w:r w:rsidR="00360082">
        <w:t xml:space="preserve">the service plan </w:t>
      </w:r>
      <w:r w:rsidR="00BE3223">
        <w:t>of</w:t>
      </w:r>
      <w:r w:rsidR="00360082">
        <w:t xml:space="preserve"> </w:t>
      </w:r>
      <w:r w:rsidR="00DA04F4">
        <w:t xml:space="preserve">a sub-account for which there is </w:t>
      </w:r>
      <w:r w:rsidR="00DA04F4" w:rsidRPr="005249E8">
        <w:rPr>
          <w:i/>
        </w:rPr>
        <w:t>no</w:t>
      </w:r>
      <w:r w:rsidR="00DA04F4">
        <w:t xml:space="preserve"> parent account </w:t>
      </w:r>
      <w:r w:rsidR="00DB4B0A">
        <w:t xml:space="preserve">for the customer </w:t>
      </w:r>
      <w:r w:rsidR="00DA04F4">
        <w:t xml:space="preserve">with the desired service plan. Suppose we want to change the service plan for </w:t>
      </w:r>
      <w:r w:rsidR="00BE3223">
        <w:t>this</w:t>
      </w:r>
      <w:r w:rsidR="00FF2BA8">
        <w:t xml:space="preserve"> </w:t>
      </w:r>
      <w:r w:rsidR="00492803">
        <w:t xml:space="preserve">sub-account </w:t>
      </w:r>
      <w:r w:rsidR="00360082">
        <w:t>from</w:t>
      </w:r>
      <w:r w:rsidR="00FF2BA8">
        <w:t xml:space="preserve"> </w:t>
      </w:r>
      <w:r>
        <w:rPr>
          <w:i/>
        </w:rPr>
        <w:t>Select</w:t>
      </w:r>
      <w:r w:rsidR="00FF2BA8">
        <w:t xml:space="preserve"> </w:t>
      </w:r>
      <w:r w:rsidR="00360082">
        <w:t xml:space="preserve">to </w:t>
      </w:r>
      <w:r>
        <w:rPr>
          <w:i/>
        </w:rPr>
        <w:t>Basic</w:t>
      </w:r>
      <w:r w:rsidR="00360082">
        <w:t>.</w:t>
      </w:r>
      <w:r w:rsidR="00B1573D">
        <w:t xml:space="preserve"> </w:t>
      </w:r>
      <w:r w:rsidR="00CC4E85">
        <w:t>Because this is a sub-account, t</w:t>
      </w:r>
      <w:r w:rsidR="00B1573D">
        <w:t xml:space="preserve">here is no </w:t>
      </w:r>
      <w:r w:rsidR="00BE3223">
        <w:rPr>
          <w:b/>
        </w:rPr>
        <w:t>S</w:t>
      </w:r>
      <w:r w:rsidR="00B1573D" w:rsidRPr="006F39BE">
        <w:rPr>
          <w:b/>
        </w:rPr>
        <w:t>et</w:t>
      </w:r>
      <w:r w:rsidR="00B1573D">
        <w:t xml:space="preserve"> link in the </w:t>
      </w:r>
      <w:r w:rsidR="00B1573D" w:rsidRPr="00BE3223">
        <w:rPr>
          <w:i/>
        </w:rPr>
        <w:t>Service Plan</w:t>
      </w:r>
      <w:r w:rsidR="00B1573D">
        <w:t xml:space="preserve"> </w:t>
      </w:r>
      <w:r w:rsidR="00BE3223">
        <w:t>field</w:t>
      </w:r>
      <w:r w:rsidR="00B1573D">
        <w:t xml:space="preserve">. </w:t>
      </w:r>
      <w:r w:rsidR="00CC4E85">
        <w:t xml:space="preserve">Moreover, </w:t>
      </w:r>
      <w:r w:rsidR="0011396C">
        <w:t>because</w:t>
      </w:r>
      <w:r w:rsidR="00CC4E85">
        <w:t xml:space="preserve"> </w:t>
      </w:r>
      <w:r w:rsidR="0011396C">
        <w:t xml:space="preserve">there is no </w:t>
      </w:r>
      <w:r w:rsidR="00CC4E85">
        <w:t xml:space="preserve">parent account for this customer </w:t>
      </w:r>
      <w:r w:rsidR="0011396C">
        <w:t xml:space="preserve">that </w:t>
      </w:r>
      <w:r w:rsidR="00CC4E85">
        <w:t xml:space="preserve">uses the </w:t>
      </w:r>
      <w:r w:rsidR="00CC4E85" w:rsidRPr="00DB4B0A">
        <w:rPr>
          <w:i/>
        </w:rPr>
        <w:t>Basic</w:t>
      </w:r>
      <w:r w:rsidR="00CC4E85">
        <w:t xml:space="preserve"> service plan</w:t>
      </w:r>
      <w:r w:rsidR="0011396C">
        <w:t xml:space="preserve">, </w:t>
      </w:r>
      <w:r w:rsidR="00CC4E85">
        <w:t xml:space="preserve">you must first </w:t>
      </w:r>
      <w:r w:rsidR="007B7F4F">
        <w:t>convert</w:t>
      </w:r>
      <w:r w:rsidR="00CC4E85">
        <w:t xml:space="preserve"> this sub-account </w:t>
      </w:r>
      <w:r w:rsidR="007B7F4F">
        <w:t xml:space="preserve">to </w:t>
      </w:r>
      <w:r w:rsidR="00CC4E85">
        <w:t>a parent account and then assign the parent account the desired service plan.</w:t>
      </w:r>
    </w:p>
    <w:p w:rsidR="00CC4E85" w:rsidRDefault="00B145E6" w:rsidP="0095573A">
      <w:r>
        <w:t>T</w:t>
      </w:r>
      <w:r w:rsidR="000E6B41">
        <w:t xml:space="preserve">o do this, </w:t>
      </w:r>
      <w:r w:rsidR="00CC4E85">
        <w:t>click the</w:t>
      </w:r>
      <w:r w:rsidR="00CC4E85" w:rsidRPr="00CC4E85">
        <w:t xml:space="preserve"> </w:t>
      </w:r>
      <w:r w:rsidR="00DF491B">
        <w:rPr>
          <w:b/>
        </w:rPr>
        <w:t>Set</w:t>
      </w:r>
      <w:r w:rsidR="00CC4E85">
        <w:t xml:space="preserve"> link in the </w:t>
      </w:r>
      <w:r w:rsidR="00CC4E85" w:rsidRPr="00300347">
        <w:rPr>
          <w:i/>
        </w:rPr>
        <w:t>parent ID</w:t>
      </w:r>
      <w:r w:rsidR="00CC4E85">
        <w:t xml:space="preserve"> column,</w:t>
      </w:r>
      <w:r w:rsidR="00DA04F4">
        <w:t xml:space="preserve"> enter the word “none” </w:t>
      </w:r>
      <w:r w:rsidR="009303B7">
        <w:t>for</w:t>
      </w:r>
      <w:r w:rsidR="00DA04F4">
        <w:t xml:space="preserve"> the parent account in the Account Operations </w:t>
      </w:r>
      <w:r w:rsidR="004E0124">
        <w:t>section</w:t>
      </w:r>
      <w:r w:rsidR="00DA04F4">
        <w:t xml:space="preserve">, and click </w:t>
      </w:r>
      <w:proofErr w:type="gramStart"/>
      <w:r w:rsidR="00DA04F4" w:rsidRPr="00DA04F4">
        <w:rPr>
          <w:b/>
        </w:rPr>
        <w:t>Go</w:t>
      </w:r>
      <w:proofErr w:type="gramEnd"/>
      <w:r w:rsidR="00DA04F4">
        <w:t>. A message confirms that the sub-account has been converted into a parent account</w:t>
      </w:r>
      <w:r w:rsidR="000F76F6">
        <w:t xml:space="preserve"> and a zero is displayed in </w:t>
      </w:r>
      <w:r w:rsidR="00DA04F4">
        <w:t xml:space="preserve">the </w:t>
      </w:r>
      <w:r w:rsidR="00DA04F4" w:rsidRPr="00542B65">
        <w:rPr>
          <w:i/>
        </w:rPr>
        <w:t>Parent ID</w:t>
      </w:r>
      <w:r w:rsidR="00DA04F4">
        <w:t xml:space="preserve"> field </w:t>
      </w:r>
      <w:r w:rsidR="00542B65">
        <w:t>for the account</w:t>
      </w:r>
      <w:r w:rsidR="00DA04F4">
        <w:t xml:space="preserve">. </w:t>
      </w:r>
      <w:r w:rsidR="00542B65">
        <w:t>Now</w:t>
      </w:r>
      <w:r w:rsidR="0005556A">
        <w:t>,</w:t>
      </w:r>
      <w:r w:rsidR="00542B65">
        <w:t xml:space="preserve"> change the service plan for </w:t>
      </w:r>
      <w:r w:rsidR="00400856">
        <w:t>the</w:t>
      </w:r>
      <w:r w:rsidR="00542B65">
        <w:t xml:space="preserve"> account</w:t>
      </w:r>
      <w:r w:rsidR="0005556A">
        <w:t xml:space="preserve"> by clicking </w:t>
      </w:r>
      <w:r w:rsidR="00DA04F4">
        <w:t xml:space="preserve">the </w:t>
      </w:r>
      <w:r w:rsidR="00DA04F4" w:rsidRPr="00DA04F4">
        <w:rPr>
          <w:b/>
        </w:rPr>
        <w:t>Set</w:t>
      </w:r>
      <w:r w:rsidR="00DA04F4">
        <w:t xml:space="preserve"> link in the </w:t>
      </w:r>
      <w:r w:rsidR="00DA04F4" w:rsidRPr="00DA04F4">
        <w:rPr>
          <w:i/>
        </w:rPr>
        <w:t>Service Plan</w:t>
      </w:r>
      <w:r w:rsidR="00DA04F4">
        <w:t xml:space="preserve"> field, select</w:t>
      </w:r>
      <w:r w:rsidR="0005556A">
        <w:t>ing</w:t>
      </w:r>
      <w:r w:rsidR="00DA04F4">
        <w:t xml:space="preserve"> the </w:t>
      </w:r>
      <w:r w:rsidR="00DA04F4" w:rsidRPr="00DA04F4">
        <w:rPr>
          <w:i/>
        </w:rPr>
        <w:t>Basic</w:t>
      </w:r>
      <w:r w:rsidR="00DA04F4">
        <w:t xml:space="preserve"> service plan in the </w:t>
      </w:r>
      <w:r w:rsidR="004E2891">
        <w:t>drop-down menu</w:t>
      </w:r>
      <w:r w:rsidR="00DA04F4">
        <w:t>, and click</w:t>
      </w:r>
      <w:r w:rsidR="0005556A">
        <w:t>ing</w:t>
      </w:r>
      <w:r w:rsidR="00DA04F4">
        <w:t xml:space="preserve"> </w:t>
      </w:r>
      <w:r w:rsidR="00DA04F4" w:rsidRPr="00DA04F4">
        <w:rPr>
          <w:b/>
        </w:rPr>
        <w:t>Go</w:t>
      </w:r>
      <w:r w:rsidR="00DA04F4">
        <w:t>. A message confirms that the service plan has been changed, and</w:t>
      </w:r>
      <w:r w:rsidR="00DF1E26">
        <w:t xml:space="preserve"> </w:t>
      </w:r>
      <w:r w:rsidR="00357EC9">
        <w:t xml:space="preserve">“Basic” </w:t>
      </w:r>
      <w:r w:rsidR="006E21C5">
        <w:t xml:space="preserve">is displayed in </w:t>
      </w:r>
      <w:r w:rsidR="00DA04F4">
        <w:t xml:space="preserve">the </w:t>
      </w:r>
      <w:r w:rsidR="00DA04F4" w:rsidRPr="00DA04F4">
        <w:rPr>
          <w:i/>
        </w:rPr>
        <w:t>Service Plan</w:t>
      </w:r>
      <w:r w:rsidR="00DA04F4">
        <w:t xml:space="preserve"> field.</w:t>
      </w:r>
    </w:p>
    <w:p w:rsidR="007C390E" w:rsidRDefault="005249E8" w:rsidP="007C390E">
      <w:r>
        <w:t xml:space="preserve">To demonstrate the second procedure, let’s </w:t>
      </w:r>
      <w:r w:rsidR="008A15F9">
        <w:t>change</w:t>
      </w:r>
      <w:r>
        <w:t xml:space="preserve"> the service plan for a sub-account for which there </w:t>
      </w:r>
      <w:r w:rsidRPr="005249E8">
        <w:rPr>
          <w:i/>
        </w:rPr>
        <w:t>is</w:t>
      </w:r>
      <w:r>
        <w:rPr>
          <w:i/>
        </w:rPr>
        <w:t xml:space="preserve"> </w:t>
      </w:r>
      <w:r>
        <w:t xml:space="preserve">a parent account </w:t>
      </w:r>
      <w:r w:rsidR="00417B74">
        <w:t xml:space="preserve">for this customer </w:t>
      </w:r>
      <w:r w:rsidR="00BB45D5">
        <w:t>that is using</w:t>
      </w:r>
      <w:r>
        <w:t xml:space="preserve"> the desired service plan. </w:t>
      </w:r>
      <w:r w:rsidR="00186195">
        <w:t>For example, let’s change t</w:t>
      </w:r>
      <w:r>
        <w:t xml:space="preserve">he service plan for this sub-account from </w:t>
      </w:r>
      <w:r w:rsidR="003259BD" w:rsidRPr="003259BD">
        <w:rPr>
          <w:i/>
        </w:rPr>
        <w:t>Trial</w:t>
      </w:r>
      <w:r w:rsidR="003259BD">
        <w:t xml:space="preserve"> (</w:t>
      </w:r>
      <w:r w:rsidRPr="005249E8">
        <w:rPr>
          <w:i/>
        </w:rPr>
        <w:t>Basic</w:t>
      </w:r>
      <w:r w:rsidR="003259BD">
        <w:rPr>
          <w:i/>
        </w:rPr>
        <w:t>)</w:t>
      </w:r>
      <w:r>
        <w:t xml:space="preserve"> to </w:t>
      </w:r>
      <w:proofErr w:type="gramStart"/>
      <w:r w:rsidRPr="005249E8">
        <w:rPr>
          <w:i/>
        </w:rPr>
        <w:t>Select</w:t>
      </w:r>
      <w:proofErr w:type="gramEnd"/>
      <w:r>
        <w:t xml:space="preserve">. First highlight and </w:t>
      </w:r>
      <w:r w:rsidR="00BB45D5">
        <w:t xml:space="preserve">press </w:t>
      </w:r>
      <w:r w:rsidR="00BB45D5" w:rsidRPr="00BB45D5">
        <w:rPr>
          <w:b/>
        </w:rPr>
        <w:t>CT</w:t>
      </w:r>
      <w:r w:rsidR="00BB45D5">
        <w:rPr>
          <w:b/>
        </w:rPr>
        <w:t>R</w:t>
      </w:r>
      <w:r w:rsidR="00BB45D5" w:rsidRPr="00BB45D5">
        <w:rPr>
          <w:b/>
        </w:rPr>
        <w:t>L+C</w:t>
      </w:r>
      <w:r w:rsidR="00BB45D5">
        <w:t xml:space="preserve"> to </w:t>
      </w:r>
      <w:r>
        <w:t xml:space="preserve">copy the Account Number for the new parent account. Then, click the </w:t>
      </w:r>
      <w:r w:rsidRPr="005249E8">
        <w:rPr>
          <w:b/>
        </w:rPr>
        <w:t>Set</w:t>
      </w:r>
      <w:r>
        <w:t xml:space="preserve"> link in the </w:t>
      </w:r>
      <w:r w:rsidRPr="00300347">
        <w:rPr>
          <w:i/>
        </w:rPr>
        <w:t>parent ID</w:t>
      </w:r>
      <w:r>
        <w:t xml:space="preserve"> </w:t>
      </w:r>
      <w:r w:rsidR="006B286E">
        <w:t>field</w:t>
      </w:r>
      <w:r>
        <w:t xml:space="preserve"> </w:t>
      </w:r>
      <w:r w:rsidR="006B286E">
        <w:t>of</w:t>
      </w:r>
      <w:r>
        <w:t xml:space="preserve"> the sub-account, </w:t>
      </w:r>
      <w:r w:rsidR="00BB45D5">
        <w:t xml:space="preserve">press </w:t>
      </w:r>
      <w:r w:rsidR="00BB45D5" w:rsidRPr="00BB45D5">
        <w:rPr>
          <w:b/>
        </w:rPr>
        <w:t>CTRL+V</w:t>
      </w:r>
      <w:r w:rsidR="00BB45D5">
        <w:t xml:space="preserve"> to </w:t>
      </w:r>
      <w:r>
        <w:t>paste</w:t>
      </w:r>
      <w:r w:rsidR="009834F8">
        <w:t xml:space="preserve"> </w:t>
      </w:r>
      <w:r>
        <w:t>the account number</w:t>
      </w:r>
      <w:r w:rsidR="003259BD">
        <w:t xml:space="preserve"> </w:t>
      </w:r>
      <w:r>
        <w:t xml:space="preserve">of the new parent account in </w:t>
      </w:r>
      <w:r w:rsidR="007C390E">
        <w:t>the Account Operations section, and</w:t>
      </w:r>
    </w:p>
    <w:p w:rsidR="009834F8" w:rsidRDefault="00767FEC" w:rsidP="00DF0689">
      <w:proofErr w:type="gramStart"/>
      <w:r>
        <w:t>click</w:t>
      </w:r>
      <w:proofErr w:type="gramEnd"/>
      <w:r>
        <w:t xml:space="preserve"> </w:t>
      </w:r>
      <w:r w:rsidRPr="00767FEC">
        <w:rPr>
          <w:b/>
        </w:rPr>
        <w:t>Go</w:t>
      </w:r>
      <w:r>
        <w:t xml:space="preserve">. </w:t>
      </w:r>
      <w:r w:rsidR="00036E75">
        <w:t>A message at the top confirms that t</w:t>
      </w:r>
      <w:r>
        <w:t xml:space="preserve">he </w:t>
      </w:r>
      <w:r w:rsidR="0041673F" w:rsidRPr="0041673F">
        <w:rPr>
          <w:i/>
        </w:rPr>
        <w:t>T</w:t>
      </w:r>
      <w:r w:rsidRPr="0041673F">
        <w:rPr>
          <w:i/>
        </w:rPr>
        <w:t xml:space="preserve">rial </w:t>
      </w:r>
      <w:r w:rsidR="0041673F" w:rsidRPr="0041673F">
        <w:rPr>
          <w:i/>
        </w:rPr>
        <w:t>(Basic)</w:t>
      </w:r>
      <w:r w:rsidR="0041673F">
        <w:t xml:space="preserve"> </w:t>
      </w:r>
      <w:r w:rsidR="003747E0">
        <w:t>sub-</w:t>
      </w:r>
      <w:r>
        <w:t xml:space="preserve">account </w:t>
      </w:r>
      <w:r w:rsidR="00036E75">
        <w:t xml:space="preserve">has been </w:t>
      </w:r>
      <w:r w:rsidR="000670B2">
        <w:t xml:space="preserve">re-assigned to a new parent account which uses the </w:t>
      </w:r>
      <w:r w:rsidR="00533F03">
        <w:rPr>
          <w:i/>
        </w:rPr>
        <w:t>Select</w:t>
      </w:r>
      <w:r w:rsidR="001812D1">
        <w:t xml:space="preserve"> </w:t>
      </w:r>
      <w:r w:rsidR="000670B2">
        <w:t>service plan</w:t>
      </w:r>
      <w:r>
        <w:t>.</w:t>
      </w:r>
      <w:r w:rsidR="00F41BF2">
        <w:t xml:space="preserve"> </w:t>
      </w:r>
      <w:r w:rsidR="000670B2">
        <w:t>You can verify</w:t>
      </w:r>
      <w:r w:rsidR="00CD6BB0">
        <w:t xml:space="preserve"> </w:t>
      </w:r>
      <w:r w:rsidR="00533F03">
        <w:t xml:space="preserve">this </w:t>
      </w:r>
      <w:r w:rsidR="000670B2">
        <w:t xml:space="preserve">visually </w:t>
      </w:r>
      <w:r w:rsidR="00533F03">
        <w:t>by following</w:t>
      </w:r>
      <w:r w:rsidR="000670B2">
        <w:t xml:space="preserve"> the vertical bar from the sub-account to the parent account or by </w:t>
      </w:r>
      <w:r w:rsidR="00533F03">
        <w:t>noticing</w:t>
      </w:r>
      <w:r w:rsidR="000670B2">
        <w:t xml:space="preserve"> that the </w:t>
      </w:r>
      <w:r w:rsidR="000670B2" w:rsidRPr="00542B65">
        <w:rPr>
          <w:i/>
        </w:rPr>
        <w:t>Parent ID</w:t>
      </w:r>
      <w:r w:rsidR="000670B2">
        <w:t xml:space="preserve"> field for the sub-account now has the Account ID of the new parent account.</w:t>
      </w:r>
    </w:p>
    <w:p w:rsidR="00875B11" w:rsidRDefault="00875B11" w:rsidP="00BB5558">
      <w:r>
        <w:lastRenderedPageBreak/>
        <w:t>Note that changing the service plan for a parent account automatically changes the service plans for the sub-accounts under that parent account, since sub-accounts always inherit the service plan of the parent account.</w:t>
      </w:r>
      <w:r w:rsidR="009D66B4">
        <w:t xml:space="preserve"> For example, changing this parent account from </w:t>
      </w:r>
      <w:r w:rsidR="009D66B4" w:rsidRPr="009D66B4">
        <w:rPr>
          <w:i/>
        </w:rPr>
        <w:t>Basic</w:t>
      </w:r>
      <w:r w:rsidR="009D66B4">
        <w:t xml:space="preserve"> to </w:t>
      </w:r>
      <w:r w:rsidR="009D66B4" w:rsidRPr="009D66B4">
        <w:rPr>
          <w:i/>
        </w:rPr>
        <w:t>Select</w:t>
      </w:r>
      <w:r w:rsidR="009D66B4">
        <w:t xml:space="preserve"> automatically changes all of the sub-accounts under this parent to the </w:t>
      </w:r>
      <w:r w:rsidR="009D66B4" w:rsidRPr="009D66B4">
        <w:rPr>
          <w:i/>
        </w:rPr>
        <w:t>Select</w:t>
      </w:r>
      <w:r w:rsidR="009D66B4">
        <w:t xml:space="preserve"> service plan.</w:t>
      </w:r>
      <w:r w:rsidR="00D2738A">
        <w:t xml:space="preserve"> Because of this, be very careful when </w:t>
      </w:r>
      <w:r w:rsidR="00053DC9">
        <w:t>changing</w:t>
      </w:r>
      <w:r w:rsidR="00D2738A">
        <w:t xml:space="preserve"> the service plans of parent accounts.</w:t>
      </w:r>
    </w:p>
    <w:p w:rsidR="001E0FD3" w:rsidRDefault="00FD72D4" w:rsidP="00BB5558">
      <w:pPr>
        <w:rPr>
          <w:i/>
        </w:rPr>
      </w:pPr>
      <w:r>
        <w:t xml:space="preserve">For </w:t>
      </w:r>
      <w:r w:rsidR="00FF6214">
        <w:t>detailed help</w:t>
      </w:r>
      <w:r>
        <w:t xml:space="preserve"> on choosing a </w:t>
      </w:r>
      <w:r w:rsidR="00282B9E">
        <w:t xml:space="preserve">security </w:t>
      </w:r>
      <w:r>
        <w:t xml:space="preserve">role </w:t>
      </w:r>
      <w:r w:rsidR="00045ABA">
        <w:t>or</w:t>
      </w:r>
      <w:r>
        <w:t xml:space="preserve"> </w:t>
      </w:r>
      <w:r w:rsidR="007A6697">
        <w:t xml:space="preserve">a </w:t>
      </w:r>
      <w:r>
        <w:t xml:space="preserve">service plan for an account, please refer to the related video in this series entitled, </w:t>
      </w:r>
      <w:r w:rsidRPr="000447B0">
        <w:rPr>
          <w:i/>
        </w:rPr>
        <w:t>Choosing a security role and a service plan for an account</w:t>
      </w:r>
      <w:r w:rsidR="00A854D9">
        <w:rPr>
          <w:i/>
        </w:rPr>
        <w:t>.</w:t>
      </w:r>
    </w:p>
    <w:p w:rsidR="009834F8" w:rsidRDefault="005C11CE" w:rsidP="00BB5558">
      <w:r>
        <w:t>The next column</w:t>
      </w:r>
      <w:r w:rsidR="007A6697">
        <w:t xml:space="preserve"> in the Account List</w:t>
      </w:r>
      <w:r w:rsidR="00672535">
        <w:t xml:space="preserve">, </w:t>
      </w:r>
      <w:r>
        <w:t>labeled “Last Backup</w:t>
      </w:r>
      <w:r w:rsidR="00672535">
        <w:t>,</w:t>
      </w:r>
      <w:r>
        <w:t>”</w:t>
      </w:r>
      <w:r w:rsidR="00672535" w:rsidRPr="00672535">
        <w:t xml:space="preserve"> </w:t>
      </w:r>
      <w:r w:rsidR="00672535">
        <w:t xml:space="preserve">has a </w:t>
      </w:r>
      <w:r w:rsidR="00CD2621">
        <w:t xml:space="preserve">time zone </w:t>
      </w:r>
      <w:r w:rsidR="00672535">
        <w:t xml:space="preserve">designator </w:t>
      </w:r>
      <w:r w:rsidR="00CD2621">
        <w:t xml:space="preserve">as part of the column header </w:t>
      </w:r>
      <w:r w:rsidR="00672535">
        <w:t xml:space="preserve">that corresponds to the </w:t>
      </w:r>
      <w:r w:rsidR="005556BE">
        <w:t xml:space="preserve">current </w:t>
      </w:r>
      <w:r w:rsidR="00672535">
        <w:t>time zone setting</w:t>
      </w:r>
      <w:r w:rsidR="007E3E1A">
        <w:t xml:space="preserve"> </w:t>
      </w:r>
      <w:r w:rsidR="00CD2621">
        <w:t xml:space="preserve">that </w:t>
      </w:r>
      <w:r w:rsidR="005556BE">
        <w:t>is</w:t>
      </w:r>
      <w:r w:rsidR="00CD2621">
        <w:t xml:space="preserve"> in the Contact Information for the </w:t>
      </w:r>
      <w:r w:rsidR="00CD2621" w:rsidRPr="001575D3">
        <w:t>account</w:t>
      </w:r>
      <w:r w:rsidR="001C39E4" w:rsidRPr="001575D3">
        <w:t xml:space="preserve"> that you are logged in with</w:t>
      </w:r>
      <w:r w:rsidR="00005542" w:rsidRPr="001575D3">
        <w:t xml:space="preserve">, </w:t>
      </w:r>
      <w:r w:rsidR="00005542">
        <w:t>such as “[EDT]” for Eastern Daylight Time</w:t>
      </w:r>
      <w:r w:rsidR="00CD2621">
        <w:t>.</w:t>
      </w:r>
      <w:r w:rsidR="007D1402">
        <w:t xml:space="preserve"> All times in the Account List are displayed using this time zone.</w:t>
      </w:r>
    </w:p>
    <w:p w:rsidR="00D40737" w:rsidRDefault="007E3E1A" w:rsidP="00BB5558">
      <w:r w:rsidRPr="007D1402">
        <w:t>Th</w:t>
      </w:r>
      <w:r w:rsidR="00EF1E31">
        <w:t xml:space="preserve">e </w:t>
      </w:r>
      <w:r w:rsidR="00EF1E31" w:rsidRPr="00EF1E31">
        <w:rPr>
          <w:i/>
        </w:rPr>
        <w:t>Last Backup</w:t>
      </w:r>
      <w:r w:rsidRPr="007D1402">
        <w:t xml:space="preserve"> </w:t>
      </w:r>
      <w:r w:rsidR="008547AC" w:rsidRPr="007D1402">
        <w:t>column</w:t>
      </w:r>
      <w:r w:rsidR="005C11CE" w:rsidRPr="007D1402">
        <w:t xml:space="preserve"> displays </w:t>
      </w:r>
      <w:r w:rsidR="00EF0ED6" w:rsidRPr="007D1402">
        <w:t>the date and time of the last attempted backup</w:t>
      </w:r>
      <w:r w:rsidR="00EF1E31">
        <w:t xml:space="preserve">, either </w:t>
      </w:r>
      <w:r w:rsidR="00EF0ED6" w:rsidRPr="007D1402">
        <w:t>successful or failed</w:t>
      </w:r>
      <w:r w:rsidR="00EF1E31">
        <w:t xml:space="preserve">, </w:t>
      </w:r>
      <w:r w:rsidR="00EF0ED6" w:rsidRPr="007D1402">
        <w:t>that was performed on the account</w:t>
      </w:r>
      <w:r w:rsidR="00EF0ED6" w:rsidRPr="00D919E4">
        <w:t>.</w:t>
      </w:r>
      <w:r w:rsidR="00CD5699" w:rsidRPr="00D919E4">
        <w:t xml:space="preserve"> </w:t>
      </w:r>
      <w:r w:rsidR="00CD5699">
        <w:t xml:space="preserve">A green checkmark in </w:t>
      </w:r>
      <w:r w:rsidR="00E33099">
        <w:t xml:space="preserve">the beginning of this field </w:t>
      </w:r>
      <w:r w:rsidR="00CD5699">
        <w:t xml:space="preserve">indicates the last backup was successful </w:t>
      </w:r>
      <w:r w:rsidR="00B62989">
        <w:t xml:space="preserve">and generated </w:t>
      </w:r>
      <w:r w:rsidR="00CD5699" w:rsidRPr="00B62989">
        <w:rPr>
          <w:i/>
        </w:rPr>
        <w:t>no</w:t>
      </w:r>
      <w:r w:rsidR="00CD5699">
        <w:t xml:space="preserve"> errors. A red “x” indicates that the last backup was </w:t>
      </w:r>
      <w:r w:rsidR="00113D24" w:rsidRPr="00B62989">
        <w:rPr>
          <w:i/>
        </w:rPr>
        <w:t>un</w:t>
      </w:r>
      <w:r w:rsidR="00CD5699">
        <w:t xml:space="preserve">successful </w:t>
      </w:r>
      <w:r w:rsidR="00B62989">
        <w:t>and generated errors or warnings.</w:t>
      </w:r>
    </w:p>
    <w:p w:rsidR="009834F8" w:rsidRDefault="007C15D3" w:rsidP="00BB5558">
      <w:r>
        <w:t xml:space="preserve">Clicking the </w:t>
      </w:r>
      <w:r w:rsidR="00A54C39">
        <w:t xml:space="preserve">embedded </w:t>
      </w:r>
      <w:r>
        <w:t>link labeled “V” for “</w:t>
      </w:r>
      <w:r w:rsidR="0051299E">
        <w:t>V</w:t>
      </w:r>
      <w:r>
        <w:t xml:space="preserve">iew </w:t>
      </w:r>
      <w:r w:rsidR="0051299E">
        <w:t>backup sessions</w:t>
      </w:r>
      <w:r>
        <w:t>” displays the Backup Sessions Re</w:t>
      </w:r>
      <w:r w:rsidR="00C94AD9">
        <w:t xml:space="preserve">port for the account </w:t>
      </w:r>
      <w:r w:rsidR="00A54C39">
        <w:t xml:space="preserve">that </w:t>
      </w:r>
      <w:r w:rsidR="00C94AD9">
        <w:t>show</w:t>
      </w:r>
      <w:r w:rsidR="00A54C39">
        <w:t>s</w:t>
      </w:r>
      <w:r w:rsidR="00C94AD9">
        <w:t xml:space="preserve"> all of the backup sessions performed or attempted on the account</w:t>
      </w:r>
      <w:r w:rsidR="0051299E">
        <w:t xml:space="preserve"> during the past 14 days</w:t>
      </w:r>
      <w:r w:rsidR="00C94AD9">
        <w:t xml:space="preserve">. </w:t>
      </w:r>
      <w:r w:rsidR="0056300D">
        <w:t xml:space="preserve">If an account has a red “x” in </w:t>
      </w:r>
      <w:r w:rsidR="00E93228">
        <w:t xml:space="preserve">the </w:t>
      </w:r>
      <w:r w:rsidR="00E93228" w:rsidRPr="00E93228">
        <w:rPr>
          <w:i/>
        </w:rPr>
        <w:t>Last Backup</w:t>
      </w:r>
      <w:r w:rsidR="0056300D">
        <w:t xml:space="preserve"> column, clicking </w:t>
      </w:r>
      <w:r w:rsidR="0056300D" w:rsidRPr="008A6A94">
        <w:rPr>
          <w:b/>
        </w:rPr>
        <w:t>V</w:t>
      </w:r>
      <w:r w:rsidR="0056300D">
        <w:t xml:space="preserve"> to view the Backup Sessions Report is a convenient way to diagnose the problem.</w:t>
      </w:r>
      <w:r w:rsidR="009C6EB9">
        <w:t xml:space="preserve"> </w:t>
      </w:r>
      <w:r w:rsidR="00C94AD9">
        <w:t>Th</w:t>
      </w:r>
      <w:r w:rsidR="007B71D0">
        <w:t>e Backup Sessions Report</w:t>
      </w:r>
      <w:r w:rsidR="00C94AD9">
        <w:t xml:space="preserve"> </w:t>
      </w:r>
      <w:r w:rsidR="002715DC">
        <w:t>has a</w:t>
      </w:r>
      <w:r w:rsidR="00C94AD9">
        <w:t xml:space="preserve"> tabular format </w:t>
      </w:r>
      <w:r w:rsidR="005C7122">
        <w:t xml:space="preserve">and </w:t>
      </w:r>
      <w:r w:rsidR="002715DC">
        <w:t>uses</w:t>
      </w:r>
      <w:r w:rsidR="005C7122">
        <w:t xml:space="preserve"> functionality </w:t>
      </w:r>
      <w:r w:rsidR="00D53507">
        <w:t xml:space="preserve">that is </w:t>
      </w:r>
      <w:r w:rsidR="005C7122">
        <w:t xml:space="preserve">similar to </w:t>
      </w:r>
      <w:r w:rsidR="00E214D5">
        <w:t xml:space="preserve">what you have been using in </w:t>
      </w:r>
      <w:r w:rsidR="005C7122">
        <w:t xml:space="preserve">the </w:t>
      </w:r>
      <w:r w:rsidR="00E214D5">
        <w:t>Account L</w:t>
      </w:r>
      <w:r w:rsidR="005C7122">
        <w:t>ist</w:t>
      </w:r>
      <w:r w:rsidR="008A3366">
        <w:t xml:space="preserve">. </w:t>
      </w:r>
      <w:r w:rsidR="0051299E">
        <w:t xml:space="preserve">It has two columns, </w:t>
      </w:r>
      <w:proofErr w:type="spellStart"/>
      <w:r w:rsidR="0051299E" w:rsidRPr="0091398A">
        <w:rPr>
          <w:i/>
        </w:rPr>
        <w:t>Cli.Warns</w:t>
      </w:r>
      <w:proofErr w:type="spellEnd"/>
      <w:r w:rsidR="0051299E">
        <w:t xml:space="preserve"> and </w:t>
      </w:r>
      <w:proofErr w:type="spellStart"/>
      <w:r w:rsidR="0051299E" w:rsidRPr="0091398A">
        <w:rPr>
          <w:i/>
        </w:rPr>
        <w:t>Cli.Errs</w:t>
      </w:r>
      <w:proofErr w:type="spellEnd"/>
      <w:r w:rsidR="0091398A">
        <w:rPr>
          <w:i/>
        </w:rPr>
        <w:t>,</w:t>
      </w:r>
      <w:r w:rsidR="0051299E">
        <w:t xml:space="preserve"> that list the number of warnings or errors</w:t>
      </w:r>
      <w:r w:rsidR="0091398A">
        <w:t>, respectively,</w:t>
      </w:r>
      <w:r w:rsidR="0051299E">
        <w:t xml:space="preserve"> and </w:t>
      </w:r>
      <w:r w:rsidR="0091398A">
        <w:t xml:space="preserve">that </w:t>
      </w:r>
      <w:r w:rsidR="0051299E">
        <w:t xml:space="preserve">provide a link for additional details. </w:t>
      </w:r>
      <w:r w:rsidR="00375B10">
        <w:t>Note that y</w:t>
      </w:r>
      <w:r w:rsidR="002715DC">
        <w:t xml:space="preserve">ou can cursor over the column headers to display tooltips that further explain </w:t>
      </w:r>
      <w:r w:rsidR="00FA49AB">
        <w:t xml:space="preserve">the information displayed in </w:t>
      </w:r>
      <w:r w:rsidR="004E13F1">
        <w:t>each</w:t>
      </w:r>
      <w:r w:rsidR="00FA49AB">
        <w:t xml:space="preserve"> </w:t>
      </w:r>
      <w:r w:rsidR="002715DC">
        <w:t>column.</w:t>
      </w:r>
    </w:p>
    <w:p w:rsidR="009834F8" w:rsidRDefault="0090503C" w:rsidP="00BB5558">
      <w:r>
        <w:t>Returning to the A</w:t>
      </w:r>
      <w:r w:rsidR="00345C00">
        <w:t xml:space="preserve">ccount </w:t>
      </w:r>
      <w:r>
        <w:t>L</w:t>
      </w:r>
      <w:r w:rsidR="00345C00">
        <w:t xml:space="preserve">ist, </w:t>
      </w:r>
      <w:r w:rsidR="00544AE6">
        <w:t xml:space="preserve">for accounts that have previously performed backups, the </w:t>
      </w:r>
      <w:r w:rsidR="00544AE6" w:rsidRPr="00546662">
        <w:rPr>
          <w:i/>
        </w:rPr>
        <w:t>Last Backup</w:t>
      </w:r>
      <w:r w:rsidR="00544AE6">
        <w:t xml:space="preserve"> field contains additional clickable icons, some of which are unique to </w:t>
      </w:r>
      <w:r w:rsidR="00546662">
        <w:t xml:space="preserve">the </w:t>
      </w:r>
      <w:r w:rsidR="00544AE6">
        <w:t>type of the service plan that an account is using</w:t>
      </w:r>
      <w:r w:rsidR="007460C5">
        <w:t xml:space="preserve">, such as the </w:t>
      </w:r>
      <w:r w:rsidR="007460C5" w:rsidRPr="007460C5">
        <w:rPr>
          <w:b/>
        </w:rPr>
        <w:t xml:space="preserve">View </w:t>
      </w:r>
      <w:proofErr w:type="spellStart"/>
      <w:r w:rsidR="007460C5" w:rsidRPr="007460C5">
        <w:rPr>
          <w:b/>
        </w:rPr>
        <w:t>AppAssure</w:t>
      </w:r>
      <w:proofErr w:type="spellEnd"/>
      <w:r w:rsidR="007460C5" w:rsidRPr="007460C5">
        <w:rPr>
          <w:b/>
        </w:rPr>
        <w:t xml:space="preserve"> CORE Details</w:t>
      </w:r>
      <w:r w:rsidR="007460C5">
        <w:t xml:space="preserve"> icon, which is unique to </w:t>
      </w:r>
      <w:proofErr w:type="spellStart"/>
      <w:r w:rsidR="007460C5">
        <w:t>AppAssure</w:t>
      </w:r>
      <w:proofErr w:type="spellEnd"/>
      <w:r w:rsidR="007460C5">
        <w:t xml:space="preserve"> CORE accounts</w:t>
      </w:r>
      <w:r w:rsidR="00544AE6">
        <w:t xml:space="preserve">. </w:t>
      </w:r>
      <w:r w:rsidR="00D43C96">
        <w:t xml:space="preserve">Moving </w:t>
      </w:r>
      <w:r w:rsidR="00A31A50">
        <w:t>your</w:t>
      </w:r>
      <w:r w:rsidR="00D43C96">
        <w:t xml:space="preserve"> cursor</w:t>
      </w:r>
      <w:r w:rsidR="0071063D">
        <w:t xml:space="preserve"> over </w:t>
      </w:r>
      <w:r w:rsidR="007460C5">
        <w:t>these icons</w:t>
      </w:r>
      <w:r w:rsidR="0071063D">
        <w:t xml:space="preserve"> display</w:t>
      </w:r>
      <w:r w:rsidR="00D43C96">
        <w:t>s</w:t>
      </w:r>
      <w:r w:rsidR="0071063D">
        <w:t xml:space="preserve"> a tooltip that </w:t>
      </w:r>
      <w:r w:rsidR="00357646">
        <w:t xml:space="preserve">further </w:t>
      </w:r>
      <w:r w:rsidR="0071063D">
        <w:t xml:space="preserve">explains </w:t>
      </w:r>
      <w:r w:rsidR="00FC618E">
        <w:t>the</w:t>
      </w:r>
      <w:r w:rsidR="0071063D">
        <w:t xml:space="preserve"> icon.</w:t>
      </w:r>
    </w:p>
    <w:p w:rsidR="00544AE6" w:rsidRDefault="00531D81" w:rsidP="00BB5558">
      <w:r>
        <w:t xml:space="preserve">Let’s take a look at some of these icons. </w:t>
      </w:r>
      <w:r w:rsidR="00250579">
        <w:t xml:space="preserve">Clicking </w:t>
      </w:r>
      <w:r w:rsidR="00250579" w:rsidRPr="00250579">
        <w:rPr>
          <w:b/>
        </w:rPr>
        <w:t>View</w:t>
      </w:r>
      <w:r w:rsidR="00920331" w:rsidRPr="00250579">
        <w:rPr>
          <w:b/>
        </w:rPr>
        <w:t xml:space="preserve"> Summary Report</w:t>
      </w:r>
      <w:r w:rsidR="00920331">
        <w:t xml:space="preserve"> </w:t>
      </w:r>
      <w:r w:rsidR="005178ED">
        <w:t xml:space="preserve">displays a graphical look at the backup history for the account. </w:t>
      </w:r>
      <w:r w:rsidR="00250579">
        <w:t xml:space="preserve">Clicking </w:t>
      </w:r>
      <w:r w:rsidR="00250579" w:rsidRPr="00250579">
        <w:rPr>
          <w:b/>
        </w:rPr>
        <w:t xml:space="preserve">View Last </w:t>
      </w:r>
      <w:r w:rsidR="005178ED" w:rsidRPr="00250579">
        <w:rPr>
          <w:b/>
        </w:rPr>
        <w:t>Backup Log</w:t>
      </w:r>
      <w:r w:rsidR="005178ED">
        <w:t xml:space="preserve"> </w:t>
      </w:r>
      <w:r w:rsidR="00250579">
        <w:t xml:space="preserve">displays the most recent </w:t>
      </w:r>
      <w:r w:rsidR="005178ED">
        <w:t xml:space="preserve">Backup Log </w:t>
      </w:r>
      <w:r w:rsidR="00250579">
        <w:t xml:space="preserve">which has been pushed </w:t>
      </w:r>
      <w:r w:rsidR="00FC618E">
        <w:t xml:space="preserve">out </w:t>
      </w:r>
      <w:r w:rsidR="005178ED">
        <w:t>to the Web Portal</w:t>
      </w:r>
      <w:r w:rsidR="00250579">
        <w:t xml:space="preserve"> by </w:t>
      </w:r>
      <w:r w:rsidR="005178ED">
        <w:t xml:space="preserve">the Backup Manager. Clicking the </w:t>
      </w:r>
      <w:r w:rsidR="00250579" w:rsidRPr="00250579">
        <w:rPr>
          <w:b/>
        </w:rPr>
        <w:t xml:space="preserve">View </w:t>
      </w:r>
      <w:r w:rsidR="005178ED" w:rsidRPr="00250579">
        <w:rPr>
          <w:b/>
        </w:rPr>
        <w:t>Backup Settings</w:t>
      </w:r>
      <w:r w:rsidR="005178ED">
        <w:t xml:space="preserve"> icon displays the </w:t>
      </w:r>
      <w:r w:rsidR="00D278DC">
        <w:t xml:space="preserve">Backup Manager </w:t>
      </w:r>
      <w:proofErr w:type="gramStart"/>
      <w:r w:rsidR="00A3300A">
        <w:t>configuration</w:t>
      </w:r>
      <w:proofErr w:type="gramEnd"/>
      <w:r w:rsidR="00A3300A">
        <w:t xml:space="preserve"> </w:t>
      </w:r>
      <w:r w:rsidR="005178ED">
        <w:t xml:space="preserve">settings as they existed at the time of the last backup. </w:t>
      </w:r>
      <w:r w:rsidR="00A07C15">
        <w:t>And finally, i</w:t>
      </w:r>
      <w:r w:rsidR="00F50503">
        <w:t xml:space="preserve">f you bought a BDR from eFolder, </w:t>
      </w:r>
      <w:r w:rsidR="00894EE2">
        <w:t>clicking</w:t>
      </w:r>
      <w:r w:rsidR="00F50503">
        <w:t xml:space="preserve"> </w:t>
      </w:r>
      <w:r w:rsidR="00250579" w:rsidRPr="00250579">
        <w:rPr>
          <w:b/>
        </w:rPr>
        <w:t xml:space="preserve">View </w:t>
      </w:r>
      <w:r w:rsidR="00F50503" w:rsidRPr="00250579">
        <w:rPr>
          <w:b/>
        </w:rPr>
        <w:t>Hardware Status</w:t>
      </w:r>
      <w:r w:rsidR="00F50503">
        <w:t xml:space="preserve"> displays the status of over 30 different hardware functions </w:t>
      </w:r>
      <w:r w:rsidR="0053534A">
        <w:t>of the BDR</w:t>
      </w:r>
      <w:r w:rsidR="00F50503">
        <w:t>, such as the temperature of the processor</w:t>
      </w:r>
      <w:r w:rsidR="00FC618E">
        <w:t>, temperature of the memory chips,</w:t>
      </w:r>
      <w:r w:rsidR="00F50503">
        <w:t xml:space="preserve"> fan speed, and so forth. </w:t>
      </w:r>
      <w:r w:rsidR="00E53F56">
        <w:t xml:space="preserve">Note that </w:t>
      </w:r>
      <w:r w:rsidR="00894EE2">
        <w:t xml:space="preserve">these icons display information that you would otherwise have to gather by </w:t>
      </w:r>
      <w:r w:rsidR="0053534A">
        <w:t xml:space="preserve">physically </w:t>
      </w:r>
      <w:r w:rsidR="00894EE2">
        <w:t xml:space="preserve">logging in to </w:t>
      </w:r>
      <w:r w:rsidR="005456F2">
        <w:t xml:space="preserve">the </w:t>
      </w:r>
      <w:r w:rsidR="0053534A">
        <w:t xml:space="preserve">remote </w:t>
      </w:r>
      <w:r w:rsidR="00894EE2">
        <w:t>machines.</w:t>
      </w:r>
    </w:p>
    <w:p w:rsidR="009834F8" w:rsidRDefault="003F074C" w:rsidP="00BB5558">
      <w:r>
        <w:t xml:space="preserve">Finally, </w:t>
      </w:r>
      <w:r w:rsidR="00A14FF8">
        <w:t xml:space="preserve">if </w:t>
      </w:r>
      <w:r w:rsidR="004E18C6">
        <w:t>an</w:t>
      </w:r>
      <w:r w:rsidR="00A14FF8">
        <w:t xml:space="preserve"> account has been configured to backup to destinations</w:t>
      </w:r>
      <w:r w:rsidR="00502F03">
        <w:t xml:space="preserve"> other than the cloud</w:t>
      </w:r>
      <w:r w:rsidR="004E18C6">
        <w:t>, such as to a local server or a local disk,</w:t>
      </w:r>
      <w:r w:rsidR="00193FED">
        <w:t xml:space="preserve"> </w:t>
      </w:r>
      <w:r w:rsidR="004E18C6">
        <w:t xml:space="preserve">the </w:t>
      </w:r>
      <w:r w:rsidR="004E18C6" w:rsidRPr="000E442F">
        <w:rPr>
          <w:i/>
        </w:rPr>
        <w:t>Last Backup</w:t>
      </w:r>
      <w:r w:rsidR="004E18C6">
        <w:t xml:space="preserve"> field</w:t>
      </w:r>
      <w:r w:rsidR="00502F03">
        <w:t xml:space="preserve"> displays </w:t>
      </w:r>
      <w:r w:rsidR="00E53F56">
        <w:t xml:space="preserve">one or more </w:t>
      </w:r>
      <w:r w:rsidR="00502F03">
        <w:t>non-clickable storage-</w:t>
      </w:r>
      <w:r w:rsidR="004E18C6">
        <w:t>mode icon</w:t>
      </w:r>
      <w:r w:rsidR="00E53F56">
        <w:t>s</w:t>
      </w:r>
      <w:r w:rsidR="00502F03">
        <w:t xml:space="preserve"> </w:t>
      </w:r>
      <w:r w:rsidR="00502F03">
        <w:lastRenderedPageBreak/>
        <w:t xml:space="preserve">that </w:t>
      </w:r>
      <w:r w:rsidR="00DA1F54">
        <w:t xml:space="preserve">indicate </w:t>
      </w:r>
      <w:r w:rsidR="00611AF4">
        <w:t xml:space="preserve">the various destinations of the </w:t>
      </w:r>
      <w:r w:rsidR="00DA1F54">
        <w:t>data</w:t>
      </w:r>
      <w:r w:rsidR="00502F03">
        <w:t xml:space="preserve">. </w:t>
      </w:r>
      <w:r w:rsidR="00611AF4">
        <w:t xml:space="preserve">When present, these icons appear at the very beginning of </w:t>
      </w:r>
      <w:r w:rsidR="00502F03">
        <w:t xml:space="preserve">the </w:t>
      </w:r>
      <w:r w:rsidR="00502F03" w:rsidRPr="00502F03">
        <w:rPr>
          <w:i/>
        </w:rPr>
        <w:t>Last Backup</w:t>
      </w:r>
      <w:r w:rsidR="00502F03">
        <w:t xml:space="preserve"> field</w:t>
      </w:r>
      <w:r w:rsidR="00A86C0B">
        <w:t>. I</w:t>
      </w:r>
      <w:r w:rsidR="00502F03">
        <w:t xml:space="preserve">f there are multiple </w:t>
      </w:r>
      <w:r w:rsidR="00A86C0B">
        <w:t xml:space="preserve">backup </w:t>
      </w:r>
      <w:r w:rsidR="00502F03">
        <w:t xml:space="preserve">destinations, then each destination is </w:t>
      </w:r>
      <w:r w:rsidR="00F97E03">
        <w:t xml:space="preserve">displayed </w:t>
      </w:r>
      <w:r w:rsidR="00502F03">
        <w:t xml:space="preserve">on a separate line with </w:t>
      </w:r>
      <w:r w:rsidR="00A86C0B">
        <w:t xml:space="preserve">its corresponding storage-mode icon as </w:t>
      </w:r>
      <w:r w:rsidR="00502F03">
        <w:t xml:space="preserve">the first icon </w:t>
      </w:r>
      <w:r w:rsidR="00820254">
        <w:t>on that line</w:t>
      </w:r>
      <w:r w:rsidR="00502F03">
        <w:t>.</w:t>
      </w:r>
    </w:p>
    <w:p w:rsidR="00DA1F54" w:rsidRDefault="002A3551" w:rsidP="00BB5558">
      <w:r>
        <w:t xml:space="preserve">If a storage-mode icon is absent </w:t>
      </w:r>
      <w:r w:rsidR="00AD6770">
        <w:t xml:space="preserve">in the </w:t>
      </w:r>
      <w:r w:rsidR="00AD6770" w:rsidRPr="00AD6770">
        <w:rPr>
          <w:i/>
        </w:rPr>
        <w:t>Last Backup</w:t>
      </w:r>
      <w:r w:rsidR="00AD6770">
        <w:t xml:space="preserve"> field</w:t>
      </w:r>
      <w:r>
        <w:t xml:space="preserve">, it means that </w:t>
      </w:r>
      <w:r w:rsidR="00F97E03">
        <w:t xml:space="preserve">the </w:t>
      </w:r>
      <w:r>
        <w:t xml:space="preserve">data is </w:t>
      </w:r>
      <w:r w:rsidRPr="002A3551">
        <w:rPr>
          <w:i/>
        </w:rPr>
        <w:t>only</w:t>
      </w:r>
      <w:r>
        <w:t xml:space="preserve"> being backed up to the cloud.</w:t>
      </w:r>
      <w:r w:rsidRPr="002A3551">
        <w:t xml:space="preserve"> </w:t>
      </w:r>
      <w:r>
        <w:t xml:space="preserve">If data is being backed up to multiple destinations, then the world icon </w:t>
      </w:r>
      <w:r w:rsidR="00F97E03">
        <w:t>is displayed in front of the</w:t>
      </w:r>
      <w:r>
        <w:t xml:space="preserve"> information pertaining to cloud backups, the server icon </w:t>
      </w:r>
      <w:r w:rsidR="00F97E03">
        <w:t>is displayed in front of</w:t>
      </w:r>
      <w:r w:rsidR="009834F8">
        <w:t xml:space="preserve"> </w:t>
      </w:r>
      <w:r>
        <w:t xml:space="preserve">information pertaining </w:t>
      </w:r>
      <w:r w:rsidR="00130A17">
        <w:t xml:space="preserve">to </w:t>
      </w:r>
      <w:r>
        <w:t xml:space="preserve">local server backups, and the disk drive icon </w:t>
      </w:r>
      <w:r w:rsidR="00F97E03">
        <w:t>is displayed in front of</w:t>
      </w:r>
      <w:r w:rsidR="009834F8">
        <w:t xml:space="preserve"> </w:t>
      </w:r>
      <w:r>
        <w:t>information pertaining to local disk</w:t>
      </w:r>
      <w:r w:rsidR="003A1513">
        <w:t xml:space="preserve"> backup</w:t>
      </w:r>
      <w:r w:rsidR="008527D8">
        <w:t>s</w:t>
      </w:r>
      <w:r w:rsidR="003A1513">
        <w:t>.</w:t>
      </w:r>
    </w:p>
    <w:p w:rsidR="00CE3E5E" w:rsidRDefault="00CE3E5E" w:rsidP="00BB5558">
      <w:r>
        <w:t xml:space="preserve">These three storage mode icons are also used in the </w:t>
      </w:r>
      <w:r w:rsidRPr="00CE3E5E">
        <w:rPr>
          <w:i/>
        </w:rPr>
        <w:t xml:space="preserve">Disk Space, All Disk Space, </w:t>
      </w:r>
      <w:r>
        <w:t xml:space="preserve">and </w:t>
      </w:r>
      <w:r w:rsidRPr="00CE3E5E">
        <w:rPr>
          <w:i/>
        </w:rPr>
        <w:t xml:space="preserve">Disk </w:t>
      </w:r>
      <w:r w:rsidR="009374C5">
        <w:rPr>
          <w:i/>
        </w:rPr>
        <w:t xml:space="preserve">Space </w:t>
      </w:r>
      <w:r w:rsidRPr="00CE3E5E">
        <w:rPr>
          <w:i/>
        </w:rPr>
        <w:t>Quota</w:t>
      </w:r>
      <w:r>
        <w:t xml:space="preserve"> columns.</w:t>
      </w:r>
      <w:r w:rsidR="00433D2E">
        <w:t xml:space="preserve"> Let’s look at each of these three fields next.</w:t>
      </w:r>
    </w:p>
    <w:p w:rsidR="009715E5" w:rsidRDefault="009715E5" w:rsidP="009715E5">
      <w:r>
        <w:t>_____________________________________________________________________________________</w:t>
      </w:r>
    </w:p>
    <w:p w:rsidR="009715E5" w:rsidRPr="002B2A84" w:rsidRDefault="009715E5" w:rsidP="009715E5">
      <w:pPr>
        <w:rPr>
          <w:b/>
        </w:rPr>
      </w:pPr>
      <w:r>
        <w:rPr>
          <w:b/>
        </w:rPr>
        <w:t>Columns 11 through 1</w:t>
      </w:r>
      <w:r w:rsidR="006939F8">
        <w:rPr>
          <w:b/>
        </w:rPr>
        <w:t>4</w:t>
      </w:r>
      <w:r>
        <w:rPr>
          <w:b/>
        </w:rPr>
        <w:t xml:space="preserve"> in the Account List</w:t>
      </w:r>
    </w:p>
    <w:p w:rsidR="009715E5" w:rsidRDefault="009715E5" w:rsidP="009715E5">
      <w:r>
        <w:t>_____________________________________________________________________________________</w:t>
      </w:r>
    </w:p>
    <w:p w:rsidR="00433D2E" w:rsidRDefault="00433D2E" w:rsidP="00BB5558">
      <w:r>
        <w:t>The next column, labeled “Disk GB</w:t>
      </w:r>
      <w:r w:rsidR="00EA1718">
        <w:t>,</w:t>
      </w:r>
      <w:r>
        <w:t xml:space="preserve">” displays </w:t>
      </w:r>
      <w:r w:rsidRPr="00433D2E">
        <w:t xml:space="preserve">the total disk space used by </w:t>
      </w:r>
      <w:r w:rsidR="00EE5D34">
        <w:t>an</w:t>
      </w:r>
      <w:r w:rsidRPr="00433D2E">
        <w:t xml:space="preserve"> account</w:t>
      </w:r>
      <w:r w:rsidR="00CE7DF6">
        <w:t xml:space="preserve"> at </w:t>
      </w:r>
      <w:r w:rsidR="00EE5D34">
        <w:t>each</w:t>
      </w:r>
      <w:r w:rsidR="00CE7DF6">
        <w:t xml:space="preserve"> backup destination—the cloud, the local server, </w:t>
      </w:r>
      <w:r w:rsidR="00EE5D34">
        <w:t>and</w:t>
      </w:r>
      <w:r w:rsidR="00CE7DF6">
        <w:t xml:space="preserve"> the local disk</w:t>
      </w:r>
      <w:r w:rsidR="00DC4874">
        <w:t>—</w:t>
      </w:r>
      <w:r w:rsidR="009B72B9">
        <w:t xml:space="preserve">if multiple destinations are being used. Each destination is displayed on a separate line and is preceded by the corresponding </w:t>
      </w:r>
      <w:r w:rsidR="00CE7DF6">
        <w:t>storage-mode icon</w:t>
      </w:r>
      <w:r w:rsidR="009B72B9">
        <w:t xml:space="preserve"> that we </w:t>
      </w:r>
      <w:r w:rsidR="00786902">
        <w:t>just discussed.</w:t>
      </w:r>
    </w:p>
    <w:p w:rsidR="00EA1718" w:rsidRPr="0091398A" w:rsidRDefault="00EA1718" w:rsidP="00BB5558">
      <w:pPr>
        <w:rPr>
          <w:rFonts w:cs="Arial"/>
          <w:sz w:val="20"/>
          <w:szCs w:val="20"/>
        </w:rPr>
      </w:pPr>
      <w:r w:rsidRPr="00BF1A7B">
        <w:t xml:space="preserve">The next column, labeled “All Disk GB,” displays </w:t>
      </w:r>
      <w:r w:rsidRPr="00BF1A7B">
        <w:rPr>
          <w:rFonts w:cs="Arial"/>
          <w:color w:val="010101"/>
          <w:sz w:val="20"/>
          <w:szCs w:val="20"/>
        </w:rPr>
        <w:t>the disk space use</w:t>
      </w:r>
      <w:r w:rsidR="00BF1A7B" w:rsidRPr="00BF1A7B">
        <w:rPr>
          <w:rFonts w:cs="Arial"/>
          <w:color w:val="010101"/>
          <w:sz w:val="20"/>
          <w:szCs w:val="20"/>
        </w:rPr>
        <w:t>d</w:t>
      </w:r>
      <w:r w:rsidRPr="00BF1A7B">
        <w:rPr>
          <w:rFonts w:cs="Arial"/>
          <w:color w:val="010101"/>
          <w:sz w:val="20"/>
          <w:szCs w:val="20"/>
        </w:rPr>
        <w:t xml:space="preserve"> by this acco</w:t>
      </w:r>
      <w:r w:rsidR="00395767" w:rsidRPr="00BF1A7B">
        <w:rPr>
          <w:rFonts w:cs="Arial"/>
          <w:color w:val="010101"/>
          <w:sz w:val="20"/>
          <w:szCs w:val="20"/>
        </w:rPr>
        <w:t>unt plus all of its sub-accounts—again,</w:t>
      </w:r>
      <w:r w:rsidRPr="00BF1A7B">
        <w:rPr>
          <w:rFonts w:cs="Arial"/>
          <w:color w:val="010101"/>
          <w:sz w:val="20"/>
          <w:szCs w:val="20"/>
        </w:rPr>
        <w:t xml:space="preserve"> </w:t>
      </w:r>
      <w:r w:rsidR="00760395">
        <w:rPr>
          <w:rFonts w:cs="Arial"/>
          <w:color w:val="010101"/>
          <w:sz w:val="20"/>
          <w:szCs w:val="20"/>
        </w:rPr>
        <w:t>by</w:t>
      </w:r>
      <w:r w:rsidR="00BD26C4" w:rsidRPr="00BF1A7B">
        <w:rPr>
          <w:rFonts w:cs="Arial"/>
          <w:color w:val="010101"/>
          <w:sz w:val="20"/>
          <w:szCs w:val="20"/>
        </w:rPr>
        <w:t xml:space="preserve"> destination, just like </w:t>
      </w:r>
      <w:r w:rsidR="00760395">
        <w:rPr>
          <w:rFonts w:cs="Arial"/>
          <w:color w:val="010101"/>
          <w:sz w:val="20"/>
          <w:szCs w:val="20"/>
        </w:rPr>
        <w:t xml:space="preserve">in </w:t>
      </w:r>
      <w:r w:rsidR="00BD26C4" w:rsidRPr="00BF1A7B">
        <w:rPr>
          <w:rFonts w:cs="Arial"/>
          <w:color w:val="010101"/>
          <w:sz w:val="20"/>
          <w:szCs w:val="20"/>
        </w:rPr>
        <w:t xml:space="preserve">the </w:t>
      </w:r>
      <w:r w:rsidR="00776301" w:rsidRPr="00BF1A7B">
        <w:rPr>
          <w:rFonts w:cs="Arial"/>
          <w:color w:val="010101"/>
          <w:sz w:val="20"/>
          <w:szCs w:val="20"/>
        </w:rPr>
        <w:t>previous field.</w:t>
      </w:r>
    </w:p>
    <w:p w:rsidR="00EA1718" w:rsidRDefault="00EA1718" w:rsidP="00FF2EB7">
      <w:r>
        <w:t xml:space="preserve">The next column, labeled “Quota GB,” displays two quotas for </w:t>
      </w:r>
      <w:r w:rsidR="00FF2EB7">
        <w:t>each</w:t>
      </w:r>
      <w:r>
        <w:t xml:space="preserve"> account</w:t>
      </w:r>
      <w:r w:rsidR="00020824">
        <w:t xml:space="preserve"> that are</w:t>
      </w:r>
      <w:r>
        <w:t xml:space="preserve"> separated by a slash. The first quota is the </w:t>
      </w:r>
      <w:r w:rsidRPr="00EA1718">
        <w:rPr>
          <w:i/>
        </w:rPr>
        <w:t>Hard Quota</w:t>
      </w:r>
      <w:r>
        <w:t xml:space="preserve"> </w:t>
      </w:r>
      <w:r w:rsidR="00FF2EB7">
        <w:t xml:space="preserve">and </w:t>
      </w:r>
      <w:r w:rsidR="00FF2EB7" w:rsidRPr="00FF2EB7">
        <w:t>is used to specify the maximum amount of storage allocated to this account</w:t>
      </w:r>
      <w:r w:rsidR="007243DA">
        <w:t xml:space="preserve"> by the partner</w:t>
      </w:r>
      <w:r w:rsidR="003D6A8A">
        <w:t>. T</w:t>
      </w:r>
      <w:r w:rsidR="007C7A86" w:rsidRPr="007C7A86">
        <w:t xml:space="preserve">his field defaults to </w:t>
      </w:r>
      <w:r w:rsidR="007C7A86" w:rsidRPr="006B0AFA">
        <w:rPr>
          <w:i/>
        </w:rPr>
        <w:t>infinite</w:t>
      </w:r>
      <w:r w:rsidR="007C7A86" w:rsidRPr="007C7A86">
        <w:t xml:space="preserve"> for non-trial account</w:t>
      </w:r>
      <w:r w:rsidR="003D6A8A">
        <w:t>s</w:t>
      </w:r>
      <w:r w:rsidR="00020824">
        <w:t>,</w:t>
      </w:r>
      <w:r w:rsidR="007C7A86" w:rsidRPr="007C7A86">
        <w:t xml:space="preserve"> </w:t>
      </w:r>
      <w:r w:rsidR="0040768E">
        <w:rPr>
          <w:i/>
        </w:rPr>
        <w:t>10</w:t>
      </w:r>
      <w:r w:rsidR="007C7A86" w:rsidRPr="007C7A86">
        <w:t xml:space="preserve"> GB for </w:t>
      </w:r>
      <w:r w:rsidR="003D6A8A">
        <w:t xml:space="preserve">Basic and Select </w:t>
      </w:r>
      <w:r w:rsidR="007C7A86" w:rsidRPr="003D6A8A">
        <w:rPr>
          <w:i/>
        </w:rPr>
        <w:t>trial</w:t>
      </w:r>
      <w:r w:rsidR="007C7A86" w:rsidRPr="007C7A86">
        <w:t xml:space="preserve"> accounts</w:t>
      </w:r>
      <w:r w:rsidR="00020824">
        <w:t>,</w:t>
      </w:r>
      <w:r w:rsidR="00B230A8">
        <w:t xml:space="preserve"> 1</w:t>
      </w:r>
      <w:r w:rsidR="007243DA">
        <w:t>00</w:t>
      </w:r>
      <w:r w:rsidR="00B230A8">
        <w:t xml:space="preserve"> GB for ShadowProtect</w:t>
      </w:r>
      <w:r w:rsidR="007243DA">
        <w:t>,</w:t>
      </w:r>
      <w:r w:rsidR="00B230A8">
        <w:t xml:space="preserve"> and </w:t>
      </w:r>
      <w:r w:rsidR="007243DA">
        <w:t>10 GB for Trial (</w:t>
      </w:r>
      <w:proofErr w:type="spellStart"/>
      <w:r w:rsidR="00B230A8">
        <w:t>AppAssure</w:t>
      </w:r>
      <w:proofErr w:type="spellEnd"/>
      <w:r w:rsidR="00B230A8">
        <w:t xml:space="preserve"> </w:t>
      </w:r>
      <w:r w:rsidR="007243DA">
        <w:t xml:space="preserve">Core) </w:t>
      </w:r>
      <w:r w:rsidR="00B230A8">
        <w:t xml:space="preserve">accounts. </w:t>
      </w:r>
      <w:r w:rsidR="006B0AFA">
        <w:t>The text “</w:t>
      </w:r>
      <w:proofErr w:type="spellStart"/>
      <w:r w:rsidR="006B0AFA">
        <w:t>inf</w:t>
      </w:r>
      <w:proofErr w:type="spellEnd"/>
      <w:r w:rsidR="006B0AFA">
        <w:t xml:space="preserve">” </w:t>
      </w:r>
      <w:r w:rsidR="009B00BD">
        <w:t xml:space="preserve">for “infinite” </w:t>
      </w:r>
      <w:r w:rsidR="00915330">
        <w:t xml:space="preserve">in this field indicates an </w:t>
      </w:r>
      <w:r w:rsidR="006B0AFA" w:rsidRPr="006B0AFA">
        <w:t xml:space="preserve">infinite </w:t>
      </w:r>
      <w:r w:rsidR="00020824">
        <w:t xml:space="preserve">or unlimited </w:t>
      </w:r>
      <w:r w:rsidR="006B0AFA" w:rsidRPr="006B0AFA">
        <w:t>amount</w:t>
      </w:r>
      <w:r w:rsidR="00915330">
        <w:t xml:space="preserve"> of storage</w:t>
      </w:r>
      <w:r w:rsidR="006B0AFA">
        <w:t>.</w:t>
      </w:r>
    </w:p>
    <w:p w:rsidR="004F0752" w:rsidRPr="004F0752" w:rsidRDefault="004F0752" w:rsidP="004F0752">
      <w:r>
        <w:t xml:space="preserve">The second quota is the </w:t>
      </w:r>
      <w:r w:rsidRPr="004F0752">
        <w:rPr>
          <w:i/>
        </w:rPr>
        <w:t>User Quota</w:t>
      </w:r>
      <w:r w:rsidR="002A54C7">
        <w:t>. Th</w:t>
      </w:r>
      <w:r w:rsidR="00311466">
        <w:t>e user quota i</w:t>
      </w:r>
      <w:r w:rsidRPr="004F0752">
        <w:t>s typically left blank so user</w:t>
      </w:r>
      <w:r>
        <w:t>s</w:t>
      </w:r>
      <w:r w:rsidRPr="004F0752">
        <w:t xml:space="preserve"> can use this field to set their own limits. </w:t>
      </w:r>
      <w:r w:rsidR="00D4720C">
        <w:t>However, very few users set their own quota</w:t>
      </w:r>
      <w:r w:rsidR="002A54C7">
        <w:t>s</w:t>
      </w:r>
      <w:r w:rsidR="00D4720C">
        <w:t xml:space="preserve">. It is provided for those few users who want to control their backup </w:t>
      </w:r>
      <w:r w:rsidR="00BF3A00">
        <w:t>costs and al</w:t>
      </w:r>
      <w:r w:rsidR="002A54C7">
        <w:t>ways stay below a certain quota, no matter what.</w:t>
      </w:r>
    </w:p>
    <w:p w:rsidR="004F0752" w:rsidRPr="004F0752" w:rsidRDefault="004F0752" w:rsidP="004F0752">
      <w:r w:rsidRPr="004F0752">
        <w:t xml:space="preserve">In general, </w:t>
      </w:r>
      <w:r w:rsidR="005B2418">
        <w:t xml:space="preserve">as a partner, </w:t>
      </w:r>
      <w:r w:rsidRPr="004F0752">
        <w:t xml:space="preserve">you should only set a </w:t>
      </w:r>
      <w:r w:rsidRPr="00DA303D">
        <w:rPr>
          <w:i/>
        </w:rPr>
        <w:t>hard</w:t>
      </w:r>
      <w:r w:rsidRPr="004F0752">
        <w:t xml:space="preserve"> quota on an account if t</w:t>
      </w:r>
      <w:r w:rsidR="00840E1C">
        <w:t>he customer has purchased a pre</w:t>
      </w:r>
      <w:r w:rsidRPr="004F0752">
        <w:t xml:space="preserve">determined amount of storage from you. If you plan to bill your customer based on actual usage, </w:t>
      </w:r>
      <w:r w:rsidR="00D127BD">
        <w:t>and your customer wants to stay</w:t>
      </w:r>
      <w:bookmarkStart w:id="0" w:name="_GoBack"/>
      <w:bookmarkEnd w:id="0"/>
      <w:r w:rsidR="00D127BD">
        <w:t xml:space="preserve"> within a certain limit, </w:t>
      </w:r>
      <w:r w:rsidRPr="004F0752">
        <w:t xml:space="preserve">it is better to encourage </w:t>
      </w:r>
      <w:r w:rsidR="00DA303D">
        <w:t>your customer</w:t>
      </w:r>
      <w:r w:rsidRPr="004F0752">
        <w:t xml:space="preserve"> to set a Total Disk Usage notification</w:t>
      </w:r>
      <w:r w:rsidR="002A0F27">
        <w:t xml:space="preserve"> in the Web Portal</w:t>
      </w:r>
      <w:r w:rsidRPr="004F0752">
        <w:t xml:space="preserve"> rather than set a </w:t>
      </w:r>
      <w:r w:rsidRPr="00DA303D">
        <w:rPr>
          <w:i/>
        </w:rPr>
        <w:t>user</w:t>
      </w:r>
      <w:r w:rsidRPr="004F0752">
        <w:t xml:space="preserve"> quota.</w:t>
      </w:r>
      <w:r w:rsidR="002A0F27">
        <w:t xml:space="preserve"> </w:t>
      </w:r>
      <w:r w:rsidR="00D871C1">
        <w:t xml:space="preserve">Doing so will allow </w:t>
      </w:r>
      <w:r w:rsidR="005B2418">
        <w:t xml:space="preserve">backups </w:t>
      </w:r>
      <w:r w:rsidR="00D871C1">
        <w:t>to</w:t>
      </w:r>
      <w:r w:rsidR="005B2418">
        <w:t xml:space="preserve"> continue </w:t>
      </w:r>
      <w:r w:rsidR="00DA303D">
        <w:t>rather than being stopped</w:t>
      </w:r>
      <w:r w:rsidR="001F2886">
        <w:t>,</w:t>
      </w:r>
      <w:r w:rsidR="00DA303D">
        <w:t xml:space="preserve"> </w:t>
      </w:r>
      <w:r w:rsidR="005B2418">
        <w:t xml:space="preserve">and the </w:t>
      </w:r>
      <w:r w:rsidR="007243DA">
        <w:t>configured email address</w:t>
      </w:r>
      <w:r w:rsidR="005B2418">
        <w:t xml:space="preserve"> will be </w:t>
      </w:r>
      <w:r w:rsidR="001F2886">
        <w:t>notified</w:t>
      </w:r>
      <w:r w:rsidR="005B2418">
        <w:t xml:space="preserve"> when</w:t>
      </w:r>
      <w:r w:rsidR="007B12E0">
        <w:t xml:space="preserve"> they approach or exceed </w:t>
      </w:r>
      <w:r w:rsidR="008E79D2">
        <w:t>their chosen limit</w:t>
      </w:r>
      <w:r w:rsidR="005B2418">
        <w:t>.</w:t>
      </w:r>
    </w:p>
    <w:p w:rsidR="009834F8" w:rsidRDefault="00BD47E1" w:rsidP="004F0752">
      <w:r>
        <w:t>When an account reaches with</w:t>
      </w:r>
      <w:r w:rsidR="00B95255">
        <w:t>in</w:t>
      </w:r>
      <w:r>
        <w:t xml:space="preserve"> 15% of either </w:t>
      </w:r>
      <w:r w:rsidR="00C64B94">
        <w:t xml:space="preserve">of the two </w:t>
      </w:r>
      <w:r>
        <w:t>quota</w:t>
      </w:r>
      <w:r w:rsidR="00C64B94">
        <w:t>s</w:t>
      </w:r>
      <w:r>
        <w:t xml:space="preserve">, an automated notification </w:t>
      </w:r>
      <w:r w:rsidR="00C64B94">
        <w:t>is sent to the email address in the Contact Information for the account</w:t>
      </w:r>
      <w:r>
        <w:t xml:space="preserve">. When the account reaches the </w:t>
      </w:r>
      <w:r w:rsidR="008D0495">
        <w:t xml:space="preserve">actual </w:t>
      </w:r>
      <w:r>
        <w:lastRenderedPageBreak/>
        <w:t xml:space="preserve">quota, </w:t>
      </w:r>
      <w:r w:rsidR="00965FCC">
        <w:t xml:space="preserve">all backups </w:t>
      </w:r>
      <w:r w:rsidR="00D3199D">
        <w:t>cease</w:t>
      </w:r>
      <w:r w:rsidR="00965FCC">
        <w:t xml:space="preserve">, at which point </w:t>
      </w:r>
      <w:r w:rsidR="008B5047">
        <w:t>you or your administrator will</w:t>
      </w:r>
      <w:r w:rsidR="00965FCC">
        <w:t xml:space="preserve"> either have to raise the quota</w:t>
      </w:r>
      <w:r w:rsidR="00B95255">
        <w:t xml:space="preserve"> or delete data at the storage destination</w:t>
      </w:r>
      <w:r w:rsidR="00E45A34">
        <w:t xml:space="preserve"> to make room for new data</w:t>
      </w:r>
      <w:r w:rsidR="008B5047">
        <w:t>.</w:t>
      </w:r>
    </w:p>
    <w:p w:rsidR="00BD47E1" w:rsidRDefault="00D3199D" w:rsidP="004F0752">
      <w:r>
        <w:t>Note that t</w:t>
      </w:r>
      <w:r w:rsidR="00C240FC" w:rsidRPr="00C240FC">
        <w:t xml:space="preserve">he actual quota </w:t>
      </w:r>
      <w:r w:rsidR="00066257">
        <w:t>the system uses is</w:t>
      </w:r>
      <w:r w:rsidR="00F76CAF">
        <w:t xml:space="preserve"> </w:t>
      </w:r>
      <w:r w:rsidR="00C240FC" w:rsidRPr="00C240FC">
        <w:t xml:space="preserve">the </w:t>
      </w:r>
      <w:r w:rsidR="00C240FC" w:rsidRPr="00D3199D">
        <w:rPr>
          <w:i/>
        </w:rPr>
        <w:t>minimum</w:t>
      </w:r>
      <w:r w:rsidR="00C240FC" w:rsidRPr="00C240FC">
        <w:t xml:space="preserve"> of the Hard Quot</w:t>
      </w:r>
      <w:r>
        <w:t>a</w:t>
      </w:r>
      <w:r w:rsidR="00C240FC" w:rsidRPr="00C240FC">
        <w:t xml:space="preserve"> and </w:t>
      </w:r>
      <w:r>
        <w:t>the User Quota</w:t>
      </w:r>
      <w:r w:rsidR="00C240FC" w:rsidRPr="00C240FC">
        <w:t xml:space="preserve">. </w:t>
      </w:r>
      <w:r w:rsidR="009E523E">
        <w:t>Of the two quota</w:t>
      </w:r>
      <w:r>
        <w:t xml:space="preserve">s, </w:t>
      </w:r>
      <w:r w:rsidR="009E523E">
        <w:t>the mo</w:t>
      </w:r>
      <w:r>
        <w:t>re</w:t>
      </w:r>
      <w:r w:rsidR="009E523E">
        <w:t xml:space="preserve"> restri</w:t>
      </w:r>
      <w:r w:rsidR="007913E1">
        <w:t>ctive one is the one that applies.</w:t>
      </w:r>
    </w:p>
    <w:p w:rsidR="009834F8" w:rsidRDefault="008C06C1" w:rsidP="004F0752">
      <w:r>
        <w:t xml:space="preserve">Note that </w:t>
      </w:r>
      <w:r w:rsidR="007913E1">
        <w:t xml:space="preserve">if you set a </w:t>
      </w:r>
      <w:r w:rsidR="00587892">
        <w:t xml:space="preserve">hard </w:t>
      </w:r>
      <w:r w:rsidR="007913E1">
        <w:t xml:space="preserve">quota on a parent account, </w:t>
      </w:r>
      <w:r w:rsidR="00587892">
        <w:t xml:space="preserve">then </w:t>
      </w:r>
      <w:r w:rsidR="00587892" w:rsidRPr="00587892">
        <w:t>th</w:t>
      </w:r>
      <w:r w:rsidR="00587892">
        <w:t>at quota represents th</w:t>
      </w:r>
      <w:r w:rsidR="00587892" w:rsidRPr="00587892">
        <w:t>e total amount of storage that will be allowed for the parent account plus all of its sub-accounts</w:t>
      </w:r>
      <w:r w:rsidR="00201920" w:rsidRPr="00201920">
        <w:t xml:space="preserve"> </w:t>
      </w:r>
      <w:r w:rsidR="00201920">
        <w:t>collectively</w:t>
      </w:r>
      <w:r w:rsidR="00587892" w:rsidRPr="00587892">
        <w:t xml:space="preserve">. </w:t>
      </w:r>
      <w:r w:rsidR="008503B6">
        <w:t xml:space="preserve">When that quota is reached, the parent account </w:t>
      </w:r>
      <w:r w:rsidR="008503B6" w:rsidRPr="0060470C">
        <w:rPr>
          <w:i/>
        </w:rPr>
        <w:t>and</w:t>
      </w:r>
      <w:r w:rsidR="008503B6">
        <w:t xml:space="preserve"> all of the sub-accounts will no longer backup data.</w:t>
      </w:r>
    </w:p>
    <w:p w:rsidR="009834F8" w:rsidRDefault="00B30BB2" w:rsidP="004F0752">
      <w:r w:rsidRPr="00B30BB2">
        <w:t xml:space="preserve">For sub-accounts, </w:t>
      </w:r>
      <w:r>
        <w:t xml:space="preserve">the </w:t>
      </w:r>
      <w:r w:rsidRPr="00C240FC">
        <w:t>actual quota</w:t>
      </w:r>
      <w:r>
        <w:t xml:space="preserve"> </w:t>
      </w:r>
      <w:r w:rsidR="004B7EEB">
        <w:t>the system uses</w:t>
      </w:r>
      <w:r w:rsidRPr="00C240FC">
        <w:t xml:space="preserve"> is the minimum of </w:t>
      </w:r>
      <w:r w:rsidR="00351667">
        <w:t>the</w:t>
      </w:r>
      <w:r w:rsidR="00567CA3">
        <w:t xml:space="preserve"> </w:t>
      </w:r>
      <w:r w:rsidR="00A232CA">
        <w:t xml:space="preserve">sub-account’s </w:t>
      </w:r>
      <w:r w:rsidR="00567CA3">
        <w:t>hard q</w:t>
      </w:r>
      <w:r w:rsidRPr="00C240FC">
        <w:t>uot</w:t>
      </w:r>
      <w:r w:rsidR="00351667">
        <w:t xml:space="preserve">a, </w:t>
      </w:r>
      <w:r>
        <w:t xml:space="preserve">the </w:t>
      </w:r>
      <w:r w:rsidR="00A232CA">
        <w:t xml:space="preserve">sub-account’s </w:t>
      </w:r>
      <w:r w:rsidR="00567CA3">
        <w:t>user q</w:t>
      </w:r>
      <w:r w:rsidRPr="00C240FC">
        <w:t>uota</w:t>
      </w:r>
      <w:r w:rsidR="00351667">
        <w:t>,</w:t>
      </w:r>
      <w:r w:rsidRPr="00C240FC">
        <w:t xml:space="preserve"> and of the amount of </w:t>
      </w:r>
      <w:r w:rsidR="001D5C1F">
        <w:t>storage</w:t>
      </w:r>
      <w:r w:rsidRPr="00C240FC">
        <w:t xml:space="preserve"> </w:t>
      </w:r>
      <w:r w:rsidR="00B95255">
        <w:t>space</w:t>
      </w:r>
      <w:r w:rsidRPr="00C240FC">
        <w:t xml:space="preserve"> remaining under the </w:t>
      </w:r>
      <w:r w:rsidR="00615207">
        <w:t xml:space="preserve">quota for the </w:t>
      </w:r>
      <w:r w:rsidRPr="00C240FC">
        <w:t>parent account</w:t>
      </w:r>
      <w:r w:rsidR="003B0C14">
        <w:t>.</w:t>
      </w:r>
    </w:p>
    <w:p w:rsidR="009834F8" w:rsidRDefault="004F0752" w:rsidP="004F0752">
      <w:r w:rsidRPr="004F0752">
        <w:t xml:space="preserve">Use the </w:t>
      </w:r>
      <w:r w:rsidRPr="0062530E">
        <w:rPr>
          <w:b/>
        </w:rPr>
        <w:t>Set</w:t>
      </w:r>
      <w:r w:rsidRPr="004F0752">
        <w:t xml:space="preserve"> </w:t>
      </w:r>
      <w:r w:rsidR="00AE0505">
        <w:t xml:space="preserve">link to </w:t>
      </w:r>
      <w:r w:rsidRPr="004F0752">
        <w:t>change the storage quota for an</w:t>
      </w:r>
      <w:r w:rsidR="001C4DB1">
        <w:t xml:space="preserve"> account</w:t>
      </w:r>
      <w:r w:rsidRPr="004F0752">
        <w:t>.</w:t>
      </w:r>
    </w:p>
    <w:p w:rsidR="00EF7A3B" w:rsidRPr="00EF7A3B" w:rsidRDefault="007F588B" w:rsidP="00FB073E">
      <w:r>
        <w:t>The next column, labeled “Mailboxes,”</w:t>
      </w:r>
      <w:r w:rsidR="00FB27C7">
        <w:t xml:space="preserve"> </w:t>
      </w:r>
      <w:r w:rsidR="005E6FC5">
        <w:t xml:space="preserve">is only used by </w:t>
      </w:r>
      <w:r w:rsidR="00324BB8">
        <w:t>account</w:t>
      </w:r>
      <w:r w:rsidR="008A39A0">
        <w:t>s</w:t>
      </w:r>
      <w:r w:rsidR="00324BB8">
        <w:t xml:space="preserve"> </w:t>
      </w:r>
      <w:r w:rsidR="005E6FC5">
        <w:t>that have</w:t>
      </w:r>
      <w:r w:rsidR="00324BB8">
        <w:t xml:space="preserve"> the </w:t>
      </w:r>
      <w:r w:rsidR="00AD6CB1" w:rsidRPr="00324BB8">
        <w:rPr>
          <w:i/>
        </w:rPr>
        <w:t>Select</w:t>
      </w:r>
      <w:r w:rsidR="00AD6CB1">
        <w:t xml:space="preserve"> Backup for Files </w:t>
      </w:r>
      <w:r w:rsidR="00324BB8">
        <w:t xml:space="preserve">service </w:t>
      </w:r>
      <w:r w:rsidR="008A39A0">
        <w:t>that are</w:t>
      </w:r>
      <w:r w:rsidR="00324BB8">
        <w:t xml:space="preserve"> also using t</w:t>
      </w:r>
      <w:r w:rsidR="00AD6CB1">
        <w:t xml:space="preserve">he optional </w:t>
      </w:r>
      <w:r w:rsidR="00FB27C7">
        <w:t xml:space="preserve">eFolder </w:t>
      </w:r>
      <w:r w:rsidR="00AD6CB1">
        <w:t>Email Archiving add-on feature</w:t>
      </w:r>
      <w:r w:rsidR="00FB27C7" w:rsidRPr="00FB27C7">
        <w:t xml:space="preserve"> </w:t>
      </w:r>
      <w:r w:rsidR="00FB27C7">
        <w:t>to backup Microsoft Exchange mail servers</w:t>
      </w:r>
      <w:r w:rsidR="00AD6CB1">
        <w:t>.</w:t>
      </w:r>
      <w:r w:rsidR="008A39A0">
        <w:t xml:space="preserve"> </w:t>
      </w:r>
      <w:r w:rsidR="00564A72">
        <w:t>Email Archiving</w:t>
      </w:r>
      <w:r w:rsidR="004B2163">
        <w:t xml:space="preserve"> is a separate product from the </w:t>
      </w:r>
      <w:r w:rsidR="00940F95">
        <w:t xml:space="preserve">Backup for Files service </w:t>
      </w:r>
      <w:r w:rsidR="004B2163">
        <w:t>and must be licensed separately</w:t>
      </w:r>
      <w:r w:rsidR="00EF7A3B">
        <w:t>. However, this service is no longer being offered through eFolder, so this field applies only to those legacy partners who still have the service. Details about this field will not be further discussed here. Email Archiving is still available through a third-party vendor. If you are interested in this service, please talk to your Account Manager.</w:t>
      </w:r>
    </w:p>
    <w:p w:rsidR="006939F8" w:rsidRDefault="006939F8" w:rsidP="006939F8">
      <w:r>
        <w:t>_____________________________________________________________________________________</w:t>
      </w:r>
    </w:p>
    <w:p w:rsidR="006939F8" w:rsidRPr="002B2A84" w:rsidRDefault="006939F8" w:rsidP="006939F8">
      <w:pPr>
        <w:rPr>
          <w:b/>
        </w:rPr>
      </w:pPr>
      <w:r>
        <w:rPr>
          <w:b/>
        </w:rPr>
        <w:t>Columns 15 through 21 in the Account List</w:t>
      </w:r>
    </w:p>
    <w:p w:rsidR="006939F8" w:rsidRDefault="006939F8" w:rsidP="006939F8">
      <w:r>
        <w:t>_____________________________________________________________________________________</w:t>
      </w:r>
    </w:p>
    <w:p w:rsidR="00FB073E" w:rsidRPr="00C57699" w:rsidRDefault="005C04AA" w:rsidP="00FB043E">
      <w:r>
        <w:t>The next column</w:t>
      </w:r>
      <w:r w:rsidR="004B5C8E">
        <w:t xml:space="preserve"> in the Account List</w:t>
      </w:r>
      <w:r>
        <w:t xml:space="preserve">, labeled “company,” displays the name of the </w:t>
      </w:r>
      <w:r w:rsidRPr="005C04AA">
        <w:rPr>
          <w:i/>
        </w:rPr>
        <w:t>customer’s</w:t>
      </w:r>
      <w:r>
        <w:t xml:space="preserve"> company. </w:t>
      </w:r>
      <w:r w:rsidR="005A2B33">
        <w:t xml:space="preserve">This is an optional field </w:t>
      </w:r>
      <w:r w:rsidR="00840E1C">
        <w:t xml:space="preserve">that is entered </w:t>
      </w:r>
      <w:r w:rsidR="005A2B33">
        <w:t>when the account is created.</w:t>
      </w:r>
    </w:p>
    <w:p w:rsidR="009834F8" w:rsidRDefault="002F26AF" w:rsidP="00CD077D">
      <w:r>
        <w:t xml:space="preserve">The column labeled “Name” displays the last </w:t>
      </w:r>
      <w:r w:rsidRPr="002F26AF">
        <w:t xml:space="preserve">name and first name of the contact for </w:t>
      </w:r>
      <w:r>
        <w:t>the</w:t>
      </w:r>
      <w:r w:rsidRPr="002F26AF">
        <w:t xml:space="preserve"> account.</w:t>
      </w:r>
      <w:r w:rsidR="0062468D">
        <w:t xml:space="preserve"> This information is useful</w:t>
      </w:r>
      <w:r w:rsidR="00840E1C">
        <w:t xml:space="preserve">, for example, if </w:t>
      </w:r>
      <w:r w:rsidR="00840E1C" w:rsidRPr="00840E1C">
        <w:t>you</w:t>
      </w:r>
      <w:r w:rsidR="0062468D" w:rsidRPr="00840E1C">
        <w:t xml:space="preserve"> </w:t>
      </w:r>
      <w:r w:rsidR="00A20821" w:rsidRPr="00840E1C">
        <w:t xml:space="preserve">get a notification that </w:t>
      </w:r>
      <w:r w:rsidR="00840E1C">
        <w:t>an</w:t>
      </w:r>
      <w:r w:rsidR="00A20821" w:rsidRPr="00840E1C">
        <w:t xml:space="preserve"> account has not backed up</w:t>
      </w:r>
      <w:r w:rsidR="00840E1C">
        <w:t xml:space="preserve"> for several days</w:t>
      </w:r>
      <w:r w:rsidR="00840E1C" w:rsidRPr="00840E1C">
        <w:t xml:space="preserve"> and you want to </w:t>
      </w:r>
      <w:r w:rsidR="00840E1C">
        <w:t xml:space="preserve">contact the </w:t>
      </w:r>
      <w:r w:rsidR="00AA5655">
        <w:t>user</w:t>
      </w:r>
      <w:r w:rsidR="00840E1C" w:rsidRPr="00840E1C">
        <w:t xml:space="preserve"> </w:t>
      </w:r>
      <w:r w:rsidR="00840E1C">
        <w:t xml:space="preserve">to </w:t>
      </w:r>
      <w:r w:rsidR="00A20821" w:rsidRPr="00840E1C">
        <w:t xml:space="preserve">find out </w:t>
      </w:r>
      <w:r w:rsidR="00840E1C">
        <w:t>why</w:t>
      </w:r>
      <w:r w:rsidR="00A20821" w:rsidRPr="00840E1C">
        <w:t>.</w:t>
      </w:r>
      <w:r w:rsidR="00CE2EF8" w:rsidRPr="00840E1C">
        <w:t xml:space="preserve"> </w:t>
      </w:r>
      <w:r w:rsidR="00ED1134">
        <w:t xml:space="preserve">For example, the user could have been </w:t>
      </w:r>
      <w:r w:rsidR="00840E1C">
        <w:t xml:space="preserve">out on vacation </w:t>
      </w:r>
      <w:r w:rsidR="00ED1134">
        <w:t xml:space="preserve">for a week </w:t>
      </w:r>
      <w:r w:rsidR="00840E1C">
        <w:t>and no new data was created that needed to be backed up.</w:t>
      </w:r>
    </w:p>
    <w:p w:rsidR="009834F8" w:rsidRDefault="005123C9" w:rsidP="00CD077D">
      <w:r>
        <w:t xml:space="preserve">Click the </w:t>
      </w:r>
      <w:r w:rsidR="00840E1C" w:rsidRPr="00840E1C">
        <w:rPr>
          <w:i/>
        </w:rPr>
        <w:t>Email</w:t>
      </w:r>
      <w:r w:rsidR="00840E1C">
        <w:t xml:space="preserve"> </w:t>
      </w:r>
      <w:r>
        <w:t xml:space="preserve">link </w:t>
      </w:r>
      <w:r w:rsidR="00773D87">
        <w:t xml:space="preserve">in this field </w:t>
      </w:r>
      <w:r>
        <w:t xml:space="preserve">to quickly </w:t>
      </w:r>
      <w:r w:rsidRPr="005123C9">
        <w:t xml:space="preserve">send an email to the </w:t>
      </w:r>
      <w:r w:rsidR="007023D8">
        <w:t>address or addresses on file in the C</w:t>
      </w:r>
      <w:r w:rsidRPr="00840E1C">
        <w:t>ontact</w:t>
      </w:r>
      <w:r w:rsidRPr="005123C9">
        <w:t xml:space="preserve"> </w:t>
      </w:r>
      <w:r w:rsidR="007023D8">
        <w:t xml:space="preserve">Information </w:t>
      </w:r>
      <w:r>
        <w:t>f</w:t>
      </w:r>
      <w:r w:rsidRPr="005123C9">
        <w:t>or this account.</w:t>
      </w:r>
      <w:r w:rsidR="00D529B1">
        <w:t xml:space="preserve"> </w:t>
      </w:r>
      <w:r w:rsidR="00773D87">
        <w:t xml:space="preserve">Note that this email </w:t>
      </w:r>
      <w:r w:rsidR="002249DD">
        <w:t>address might</w:t>
      </w:r>
      <w:r w:rsidR="00773D87">
        <w:t xml:space="preserve"> </w:t>
      </w:r>
      <w:r w:rsidR="00773D87" w:rsidRPr="002249DD">
        <w:t>not</w:t>
      </w:r>
      <w:r w:rsidR="00773D87">
        <w:t xml:space="preserve"> be the email </w:t>
      </w:r>
      <w:r w:rsidR="002249DD">
        <w:t xml:space="preserve">address </w:t>
      </w:r>
      <w:r w:rsidR="00773D87">
        <w:t xml:space="preserve">of the person in the name field. In fact, many partners prefer to </w:t>
      </w:r>
      <w:r w:rsidR="002249DD">
        <w:t>enter</w:t>
      </w:r>
      <w:r w:rsidR="00773D87">
        <w:t xml:space="preserve"> their own email address in the </w:t>
      </w:r>
      <w:r w:rsidR="00773D87" w:rsidRPr="00773D87">
        <w:rPr>
          <w:i/>
        </w:rPr>
        <w:t>Email Address</w:t>
      </w:r>
      <w:r w:rsidR="00773D87">
        <w:t xml:space="preserve"> field of the Contact Information page so that they will receive notifications about the account instead of the customer.</w:t>
      </w:r>
    </w:p>
    <w:p w:rsidR="009834F8" w:rsidRDefault="00CD077D" w:rsidP="00CD077D">
      <w:r>
        <w:t xml:space="preserve">The next three columns, </w:t>
      </w:r>
      <w:r w:rsidRPr="00EE2D1B">
        <w:rPr>
          <w:i/>
        </w:rPr>
        <w:t>City, State</w:t>
      </w:r>
      <w:r>
        <w:t xml:space="preserve">, and </w:t>
      </w:r>
      <w:r w:rsidRPr="00EE2D1B">
        <w:rPr>
          <w:i/>
        </w:rPr>
        <w:t>Zip</w:t>
      </w:r>
      <w:r>
        <w:t xml:space="preserve">, </w:t>
      </w:r>
      <w:r w:rsidR="00773D87">
        <w:t>reflect</w:t>
      </w:r>
      <w:r>
        <w:t xml:space="preserve"> the</w:t>
      </w:r>
      <w:r w:rsidR="00301151">
        <w:t xml:space="preserve"> information </w:t>
      </w:r>
      <w:r w:rsidR="00773D87">
        <w:t xml:space="preserve">that was </w:t>
      </w:r>
      <w:r w:rsidR="00301151" w:rsidRPr="00773D87">
        <w:t>entered into the</w:t>
      </w:r>
      <w:r w:rsidRPr="00773D87">
        <w:t xml:space="preserve"> </w:t>
      </w:r>
      <w:r w:rsidR="00773D87" w:rsidRPr="00773D87">
        <w:t>C</w:t>
      </w:r>
      <w:r w:rsidRPr="00773D87">
        <w:t xml:space="preserve">ontact </w:t>
      </w:r>
      <w:r w:rsidR="00773D87" w:rsidRPr="00773D87">
        <w:t>I</w:t>
      </w:r>
      <w:r w:rsidR="00301151" w:rsidRPr="00773D87">
        <w:t>nformation for the account</w:t>
      </w:r>
      <w:r w:rsidR="00773D87">
        <w:t>.</w:t>
      </w:r>
      <w:r w:rsidRPr="00773D87">
        <w:t xml:space="preserve"> </w:t>
      </w:r>
      <w:r w:rsidR="00824E4D">
        <w:t>Note that t</w:t>
      </w:r>
      <w:r w:rsidR="00F20AD9">
        <w:t xml:space="preserve">he </w:t>
      </w:r>
      <w:r w:rsidR="00EE2D1B">
        <w:t>z</w:t>
      </w:r>
      <w:r w:rsidR="00F20AD9">
        <w:t xml:space="preserve">ip code </w:t>
      </w:r>
      <w:r w:rsidR="00EE2D1B">
        <w:t>is preceded by</w:t>
      </w:r>
      <w:r w:rsidR="00F20AD9">
        <w:t xml:space="preserve"> a</w:t>
      </w:r>
      <w:r w:rsidR="00EE18B2">
        <w:t xml:space="preserve"> two-digit country designator</w:t>
      </w:r>
      <w:r w:rsidR="00F20AD9">
        <w:t>.</w:t>
      </w:r>
    </w:p>
    <w:p w:rsidR="00CD077D" w:rsidRPr="00C57699" w:rsidRDefault="00087706" w:rsidP="00CD077D">
      <w:r w:rsidRPr="00386152">
        <w:lastRenderedPageBreak/>
        <w:t>Regarding</w:t>
      </w:r>
      <w:r w:rsidR="00824E4D" w:rsidRPr="0053448F">
        <w:t xml:space="preserve"> the Contact Information for an account</w:t>
      </w:r>
      <w:r w:rsidRPr="0053448F">
        <w:t xml:space="preserve">—it </w:t>
      </w:r>
      <w:r w:rsidR="00824E4D" w:rsidRPr="0053448F">
        <w:t xml:space="preserve">is important to note that only </w:t>
      </w:r>
      <w:r w:rsidR="00152250">
        <w:t>the person who</w:t>
      </w:r>
      <w:r w:rsidR="00386152" w:rsidRPr="00123253">
        <w:t xml:space="preserve"> logs in with the account username or </w:t>
      </w:r>
      <w:r w:rsidR="00824E4D" w:rsidRPr="0053448F">
        <w:t xml:space="preserve">those who can </w:t>
      </w:r>
      <w:r w:rsidRPr="0053448F">
        <w:t>impersonate</w:t>
      </w:r>
      <w:r w:rsidR="00824E4D" w:rsidRPr="0053448F">
        <w:t xml:space="preserve"> the account in the Web Portal can see</w:t>
      </w:r>
      <w:r w:rsidR="00824E4D" w:rsidRPr="00386152">
        <w:t xml:space="preserve"> the contact information for an account. As a partner, you </w:t>
      </w:r>
      <w:r w:rsidRPr="00386152">
        <w:t>must</w:t>
      </w:r>
      <w:r w:rsidR="00824E4D" w:rsidRPr="00386152">
        <w:t xml:space="preserve"> decide</w:t>
      </w:r>
      <w:r w:rsidR="00824E4D">
        <w:t xml:space="preserve"> </w:t>
      </w:r>
      <w:r>
        <w:t xml:space="preserve">what information you want to enter in the fields of the Contact Information page when you create new accounts. </w:t>
      </w:r>
      <w:r w:rsidR="00824E4D">
        <w:t xml:space="preserve">For example, </w:t>
      </w:r>
      <w:r>
        <w:t>do you want to put in</w:t>
      </w:r>
      <w:r w:rsidR="00824E4D">
        <w:t xml:space="preserve"> your own email address or the customer’s email address in the </w:t>
      </w:r>
      <w:r w:rsidR="006D463F" w:rsidRPr="006D463F">
        <w:rPr>
          <w:i/>
        </w:rPr>
        <w:t>Email Address</w:t>
      </w:r>
      <w:r w:rsidR="006D463F">
        <w:t xml:space="preserve"> field</w:t>
      </w:r>
      <w:r>
        <w:t xml:space="preserve"> or </w:t>
      </w:r>
      <w:r w:rsidR="009E2B0E">
        <w:t xml:space="preserve">a group of </w:t>
      </w:r>
      <w:r w:rsidR="00824E4D">
        <w:t xml:space="preserve">email addresses </w:t>
      </w:r>
      <w:r>
        <w:t xml:space="preserve">that </w:t>
      </w:r>
      <w:r w:rsidR="00BD4CC1">
        <w:t>are</w:t>
      </w:r>
      <w:r w:rsidR="00824E4D">
        <w:t xml:space="preserve"> separate</w:t>
      </w:r>
      <w:r w:rsidR="00D579D2">
        <w:t>d with a semi-</w:t>
      </w:r>
      <w:proofErr w:type="gramStart"/>
      <w:r w:rsidR="00D579D2">
        <w:t>colon</w:t>
      </w:r>
      <w:r w:rsidR="00294DE0">
        <w:t>.</w:t>
      </w:r>
      <w:proofErr w:type="gramEnd"/>
      <w:r w:rsidR="009E2B0E">
        <w:t xml:space="preserve"> Whatever you decide, you should be consistent across your accounts.</w:t>
      </w:r>
    </w:p>
    <w:p w:rsidR="009834F8" w:rsidRDefault="00C16A57" w:rsidP="00CD077D">
      <w:r>
        <w:t>Getting back to the Account List, t</w:t>
      </w:r>
      <w:r w:rsidR="007422C5">
        <w:t>he next column, labeled “</w:t>
      </w:r>
      <w:proofErr w:type="spellStart"/>
      <w:r w:rsidR="007422C5">
        <w:t>Passwd</w:t>
      </w:r>
      <w:proofErr w:type="spellEnd"/>
      <w:r w:rsidR="007422C5">
        <w:t xml:space="preserve">” for “password,” displays the current status of the password for the account. </w:t>
      </w:r>
      <w:r w:rsidR="0078242F">
        <w:t>A</w:t>
      </w:r>
      <w:r w:rsidR="00347600">
        <w:t xml:space="preserve"> blue </w:t>
      </w:r>
      <w:r w:rsidR="00347600" w:rsidRPr="00347600">
        <w:rPr>
          <w:i/>
        </w:rPr>
        <w:t>Reset</w:t>
      </w:r>
      <w:r w:rsidR="00347600">
        <w:t xml:space="preserve"> link in this field</w:t>
      </w:r>
      <w:r w:rsidR="0078242F">
        <w:t xml:space="preserve"> means </w:t>
      </w:r>
      <w:r w:rsidR="00347600">
        <w:t xml:space="preserve">the </w:t>
      </w:r>
      <w:r w:rsidR="0078242F">
        <w:t xml:space="preserve">account has a permanent </w:t>
      </w:r>
      <w:r w:rsidR="0035102A">
        <w:t xml:space="preserve">password. </w:t>
      </w:r>
      <w:r w:rsidR="0053448F">
        <w:t>The word “</w:t>
      </w:r>
      <w:r w:rsidR="00443B9B" w:rsidRPr="00152250">
        <w:t>Temp</w:t>
      </w:r>
      <w:r w:rsidR="0053448F">
        <w:rPr>
          <w:i/>
        </w:rPr>
        <w:t>”</w:t>
      </w:r>
      <w:r w:rsidR="0035102A">
        <w:t xml:space="preserve"> </w:t>
      </w:r>
      <w:r w:rsidR="0053448F">
        <w:t xml:space="preserve">in red text in front of the </w:t>
      </w:r>
      <w:r w:rsidR="0053448F" w:rsidRPr="00152250">
        <w:rPr>
          <w:i/>
        </w:rPr>
        <w:t>Reset</w:t>
      </w:r>
      <w:r w:rsidR="0053448F">
        <w:t xml:space="preserve"> l</w:t>
      </w:r>
      <w:r w:rsidR="00347600">
        <w:t xml:space="preserve">ink </w:t>
      </w:r>
      <w:r w:rsidR="0078242F">
        <w:t>means</w:t>
      </w:r>
      <w:r w:rsidR="00347600">
        <w:t xml:space="preserve"> the </w:t>
      </w:r>
      <w:r w:rsidR="0035102A">
        <w:t xml:space="preserve">account has a temporary password that must be changed to a permanent password </w:t>
      </w:r>
      <w:r w:rsidR="00F6774A">
        <w:t xml:space="preserve">when </w:t>
      </w:r>
      <w:r w:rsidR="00443B9B">
        <w:t>the user</w:t>
      </w:r>
      <w:r w:rsidR="0035102A">
        <w:t xml:space="preserve"> log</w:t>
      </w:r>
      <w:r w:rsidR="00443B9B">
        <w:t>s</w:t>
      </w:r>
      <w:r w:rsidR="000D3531">
        <w:t xml:space="preserve"> in to the Web Portal.</w:t>
      </w:r>
    </w:p>
    <w:p w:rsidR="00B603D9" w:rsidRPr="00C57699" w:rsidRDefault="001923E1" w:rsidP="00CD077D">
      <w:r>
        <w:t>Use</w:t>
      </w:r>
      <w:r w:rsidR="003848AE">
        <w:t xml:space="preserve"> t</w:t>
      </w:r>
      <w:r w:rsidR="0035102A">
        <w:t xml:space="preserve">he </w:t>
      </w:r>
      <w:r w:rsidR="0035102A" w:rsidRPr="0035102A">
        <w:rPr>
          <w:b/>
        </w:rPr>
        <w:t>Reset</w:t>
      </w:r>
      <w:r w:rsidR="0035102A">
        <w:t xml:space="preserve"> link in </w:t>
      </w:r>
      <w:r w:rsidR="00E75782">
        <w:t xml:space="preserve">the </w:t>
      </w:r>
      <w:r w:rsidR="00E75782" w:rsidRPr="00E75782">
        <w:rPr>
          <w:i/>
        </w:rPr>
        <w:t>Password</w:t>
      </w:r>
      <w:r w:rsidR="0035102A">
        <w:t xml:space="preserve"> field</w:t>
      </w:r>
      <w:r w:rsidR="003848AE">
        <w:t xml:space="preserve"> to </w:t>
      </w:r>
      <w:r w:rsidR="00680FF9">
        <w:t xml:space="preserve">reset an account’s </w:t>
      </w:r>
      <w:r w:rsidR="003848AE" w:rsidRPr="003848AE">
        <w:t>password to a tempor</w:t>
      </w:r>
      <w:r w:rsidR="003848AE">
        <w:t>ary system</w:t>
      </w:r>
      <w:r w:rsidR="00664184">
        <w:t>-</w:t>
      </w:r>
      <w:r w:rsidR="003848AE">
        <w:t xml:space="preserve"> generated password. </w:t>
      </w:r>
      <w:r w:rsidR="003848AE" w:rsidRPr="003848AE">
        <w:t>Th</w:t>
      </w:r>
      <w:r w:rsidR="0078242F">
        <w:t>e</w:t>
      </w:r>
      <w:r w:rsidR="003848AE" w:rsidRPr="003848AE">
        <w:t xml:space="preserve"> new password is emailed to the </w:t>
      </w:r>
      <w:r w:rsidR="00E75782">
        <w:t>email address</w:t>
      </w:r>
      <w:r w:rsidR="0078242F">
        <w:t xml:space="preserve"> or address</w:t>
      </w:r>
      <w:r w:rsidR="00EF022B">
        <w:t xml:space="preserve"> list</w:t>
      </w:r>
      <w:r w:rsidR="00E75782">
        <w:t xml:space="preserve"> in the Contact Information for the </w:t>
      </w:r>
      <w:r w:rsidR="00680FF9">
        <w:t>account</w:t>
      </w:r>
      <w:r w:rsidR="003848AE">
        <w:t xml:space="preserve">. </w:t>
      </w:r>
      <w:r w:rsidR="003848AE" w:rsidRPr="003848AE">
        <w:t xml:space="preserve">The </w:t>
      </w:r>
      <w:r w:rsidR="00E75782">
        <w:t>user</w:t>
      </w:r>
      <w:r w:rsidR="003848AE" w:rsidRPr="003848AE">
        <w:t xml:space="preserve"> </w:t>
      </w:r>
      <w:r w:rsidR="00E86B07">
        <w:t xml:space="preserve">can use this password to login to the Web Portal but </w:t>
      </w:r>
      <w:r w:rsidR="003848AE" w:rsidRPr="003848AE">
        <w:t xml:space="preserve">will be </w:t>
      </w:r>
      <w:r w:rsidR="00E75782">
        <w:t>required</w:t>
      </w:r>
      <w:r w:rsidR="003848AE" w:rsidRPr="003848AE">
        <w:t xml:space="preserve"> </w:t>
      </w:r>
      <w:r w:rsidR="00E86B07">
        <w:t xml:space="preserve">at that time </w:t>
      </w:r>
      <w:r w:rsidR="003848AE" w:rsidRPr="003848AE">
        <w:t xml:space="preserve">to </w:t>
      </w:r>
      <w:r w:rsidR="0053448F">
        <w:t>create</w:t>
      </w:r>
      <w:r w:rsidR="00E75782">
        <w:t xml:space="preserve"> a permanent</w:t>
      </w:r>
      <w:r w:rsidR="003848AE" w:rsidRPr="003848AE">
        <w:t xml:space="preserve"> password</w:t>
      </w:r>
      <w:r w:rsidR="00B603D9">
        <w:t xml:space="preserve">. </w:t>
      </w:r>
      <w:r w:rsidR="00BB141F">
        <w:t>Passwords must have at least eight characters and contain at least one number. They cannot have the word “password” in them</w:t>
      </w:r>
      <w:r w:rsidR="00E86B07">
        <w:t xml:space="preserve">, and </w:t>
      </w:r>
      <w:r w:rsidR="00BB141F">
        <w:t xml:space="preserve">they </w:t>
      </w:r>
      <w:r w:rsidR="00E86B07">
        <w:t xml:space="preserve">cannot </w:t>
      </w:r>
      <w:r w:rsidR="00BB141F">
        <w:t xml:space="preserve">have three or more sequential or repeating characters. </w:t>
      </w:r>
      <w:r w:rsidR="00E86B07">
        <w:t>I</w:t>
      </w:r>
      <w:r w:rsidR="00BB141F">
        <w:t xml:space="preserve">f the account uses a service plan that requires the Backup Manager, </w:t>
      </w:r>
      <w:r w:rsidR="00E86B07">
        <w:t>the</w:t>
      </w:r>
      <w:r w:rsidR="00BB141F">
        <w:t xml:space="preserve"> new password must also be entered in the Backup Manager for backups to continue.</w:t>
      </w:r>
      <w:r w:rsidR="0011278F">
        <w:t xml:space="preserve"> In </w:t>
      </w:r>
      <w:r w:rsidR="00152250">
        <w:t xml:space="preserve">the </w:t>
      </w:r>
      <w:r w:rsidR="0011278F">
        <w:t>Backup Manager, the user will be prompted to create a permanent password if the password is still temporary.</w:t>
      </w:r>
    </w:p>
    <w:p w:rsidR="009834F8" w:rsidRDefault="00BB141F" w:rsidP="00CD077D">
      <w:r>
        <w:t>To demonstrate,</w:t>
      </w:r>
      <w:r w:rsidR="00B603D9">
        <w:t xml:space="preserve"> suppose a user has contacted your support team because </w:t>
      </w:r>
      <w:r w:rsidR="003B01F3">
        <w:t>he has</w:t>
      </w:r>
      <w:r w:rsidR="00B603D9">
        <w:t xml:space="preserve"> forgotten </w:t>
      </w:r>
      <w:r w:rsidR="003B01F3">
        <w:t>his</w:t>
      </w:r>
      <w:r w:rsidR="00B603D9">
        <w:t xml:space="preserve"> password</w:t>
      </w:r>
      <w:r w:rsidR="001923E1">
        <w:t xml:space="preserve"> and you want to</w:t>
      </w:r>
      <w:r w:rsidR="00B603D9">
        <w:t xml:space="preserve"> reset </w:t>
      </w:r>
      <w:r w:rsidR="00504077">
        <w:t>his</w:t>
      </w:r>
      <w:r w:rsidR="00B603D9">
        <w:t xml:space="preserve"> password</w:t>
      </w:r>
      <w:r w:rsidR="001923E1">
        <w:t>. Simply c</w:t>
      </w:r>
      <w:r w:rsidR="00B603D9">
        <w:t xml:space="preserve">lick </w:t>
      </w:r>
      <w:r w:rsidR="00B603D9" w:rsidRPr="00B603D9">
        <w:rPr>
          <w:b/>
        </w:rPr>
        <w:t>Reset</w:t>
      </w:r>
      <w:r w:rsidR="00504077">
        <w:rPr>
          <w:b/>
        </w:rPr>
        <w:t xml:space="preserve"> </w:t>
      </w:r>
      <w:r w:rsidR="00504077" w:rsidRPr="00504077">
        <w:t xml:space="preserve">in the </w:t>
      </w:r>
      <w:r w:rsidR="00504077" w:rsidRPr="00504077">
        <w:rPr>
          <w:i/>
        </w:rPr>
        <w:t>Password</w:t>
      </w:r>
      <w:r w:rsidR="00504077" w:rsidRPr="00504077">
        <w:t xml:space="preserve"> field for the account</w:t>
      </w:r>
      <w:r w:rsidR="00B603D9">
        <w:t xml:space="preserve">. A message is displayed at the top of the page </w:t>
      </w:r>
      <w:r w:rsidR="00086837">
        <w:t xml:space="preserve">that </w:t>
      </w:r>
      <w:r w:rsidR="00CE5B41">
        <w:t>includes</w:t>
      </w:r>
      <w:r w:rsidR="0032045B">
        <w:t xml:space="preserve"> the temporary password</w:t>
      </w:r>
      <w:r w:rsidR="00CE5B41">
        <w:t>. Y</w:t>
      </w:r>
      <w:r w:rsidR="001923E1">
        <w:t xml:space="preserve">ou should </w:t>
      </w:r>
      <w:r w:rsidR="001923E1" w:rsidRPr="00086837">
        <w:rPr>
          <w:i/>
        </w:rPr>
        <w:t>not</w:t>
      </w:r>
      <w:r w:rsidR="001923E1">
        <w:t xml:space="preserve"> give </w:t>
      </w:r>
      <w:r w:rsidR="00CE5B41">
        <w:t xml:space="preserve">this password </w:t>
      </w:r>
      <w:r w:rsidR="00086837">
        <w:t>to the user</w:t>
      </w:r>
      <w:r w:rsidR="001923E1">
        <w:t xml:space="preserve"> over the </w:t>
      </w:r>
      <w:r w:rsidR="002A665F">
        <w:t>tele</w:t>
      </w:r>
      <w:r w:rsidR="001923E1">
        <w:t xml:space="preserve">phone unless you </w:t>
      </w:r>
      <w:r w:rsidR="002A665F">
        <w:t>can verify</w:t>
      </w:r>
      <w:r w:rsidR="001923E1">
        <w:t xml:space="preserve"> his identity</w:t>
      </w:r>
      <w:r w:rsidR="00086837">
        <w:t xml:space="preserve">. </w:t>
      </w:r>
      <w:r w:rsidR="00CE5B41">
        <w:t>The word</w:t>
      </w:r>
      <w:r w:rsidR="00B603D9">
        <w:t xml:space="preserve"> “Temp” </w:t>
      </w:r>
      <w:r w:rsidR="00CE5B41">
        <w:t xml:space="preserve">in red text </w:t>
      </w:r>
      <w:r w:rsidR="00086837">
        <w:t xml:space="preserve">also </w:t>
      </w:r>
      <w:r w:rsidR="00B603D9">
        <w:t xml:space="preserve">appears </w:t>
      </w:r>
      <w:r w:rsidR="00086837">
        <w:t xml:space="preserve">in front of the </w:t>
      </w:r>
      <w:r w:rsidR="00086837" w:rsidRPr="00086837">
        <w:rPr>
          <w:i/>
        </w:rPr>
        <w:t>Reset</w:t>
      </w:r>
      <w:r w:rsidR="00086837">
        <w:t xml:space="preserve"> link </w:t>
      </w:r>
      <w:r w:rsidR="00B603D9">
        <w:t xml:space="preserve">in the </w:t>
      </w:r>
      <w:r w:rsidR="00B603D9" w:rsidRPr="00B603D9">
        <w:rPr>
          <w:i/>
        </w:rPr>
        <w:t>Password</w:t>
      </w:r>
      <w:r w:rsidR="00B603D9">
        <w:t xml:space="preserve"> field</w:t>
      </w:r>
      <w:r w:rsidR="00504077">
        <w:t xml:space="preserve"> </w:t>
      </w:r>
      <w:r w:rsidR="00086837">
        <w:t>to</w:t>
      </w:r>
      <w:r w:rsidR="00504077">
        <w:t xml:space="preserve"> indicate </w:t>
      </w:r>
      <w:r w:rsidR="00086837">
        <w:t xml:space="preserve">that </w:t>
      </w:r>
      <w:r w:rsidR="00504077">
        <w:t xml:space="preserve">the account </w:t>
      </w:r>
      <w:r w:rsidR="00086837">
        <w:t xml:space="preserve">currently </w:t>
      </w:r>
      <w:r w:rsidR="00504077">
        <w:t>has a temporary password</w:t>
      </w:r>
      <w:r w:rsidR="00B603D9">
        <w:t xml:space="preserve">. </w:t>
      </w:r>
      <w:r w:rsidR="00086837">
        <w:t>Finally, the system sends</w:t>
      </w:r>
      <w:r w:rsidR="00B603D9">
        <w:t xml:space="preserve"> an email </w:t>
      </w:r>
      <w:r w:rsidR="00612A06">
        <w:t>containing</w:t>
      </w:r>
      <w:r w:rsidR="00B247B1">
        <w:t xml:space="preserve"> the temporary password </w:t>
      </w:r>
      <w:r w:rsidR="00B603D9">
        <w:t xml:space="preserve">to the </w:t>
      </w:r>
      <w:r w:rsidR="00416863">
        <w:t xml:space="preserve">email </w:t>
      </w:r>
      <w:r w:rsidR="00B603D9">
        <w:t xml:space="preserve">address </w:t>
      </w:r>
      <w:r w:rsidR="00CE5B41">
        <w:t xml:space="preserve">or list </w:t>
      </w:r>
      <w:r w:rsidR="0011278F">
        <w:t xml:space="preserve">of email addresses </w:t>
      </w:r>
      <w:r w:rsidR="00416863">
        <w:t xml:space="preserve">that is </w:t>
      </w:r>
      <w:r w:rsidR="00CE5B41">
        <w:t>in the C</w:t>
      </w:r>
      <w:r w:rsidR="00B603D9">
        <w:t xml:space="preserve">ontact </w:t>
      </w:r>
      <w:r w:rsidR="00CE5B41">
        <w:t>I</w:t>
      </w:r>
      <w:r w:rsidR="00B603D9">
        <w:t xml:space="preserve">nformation </w:t>
      </w:r>
      <w:r w:rsidR="00416863">
        <w:t>for the account</w:t>
      </w:r>
      <w:r w:rsidR="00B603D9">
        <w:t>.</w:t>
      </w:r>
    </w:p>
    <w:p w:rsidR="009834F8" w:rsidRDefault="001D39D4" w:rsidP="00CD077D">
      <w:r>
        <w:t>Note that if you, the partner, have</w:t>
      </w:r>
      <w:r w:rsidR="00086837">
        <w:t xml:space="preserve"> entered your own email address in the Contact Information</w:t>
      </w:r>
      <w:r w:rsidR="000A33C0">
        <w:t xml:space="preserve"> for the account</w:t>
      </w:r>
      <w:r>
        <w:t xml:space="preserve"> because you want all notifications sent to you, then the end-</w:t>
      </w:r>
      <w:r w:rsidR="00086837">
        <w:t xml:space="preserve">user will not </w:t>
      </w:r>
      <w:r w:rsidR="000A33C0">
        <w:t>receive the email with</w:t>
      </w:r>
      <w:r w:rsidR="00086837">
        <w:t xml:space="preserve"> the new temporary password.</w:t>
      </w:r>
    </w:p>
    <w:p w:rsidR="009834F8" w:rsidRDefault="00152250" w:rsidP="00CD077D">
      <w:r>
        <w:t>Also n</w:t>
      </w:r>
      <w:r w:rsidR="006D1B79">
        <w:t>ote</w:t>
      </w:r>
      <w:r>
        <w:t xml:space="preserve"> that</w:t>
      </w:r>
      <w:r w:rsidR="003A38EA">
        <w:t xml:space="preserve"> although</w:t>
      </w:r>
      <w:r w:rsidR="006D1B79">
        <w:t xml:space="preserve"> </w:t>
      </w:r>
      <w:r w:rsidR="00D21E00">
        <w:t>y</w:t>
      </w:r>
      <w:r w:rsidR="006D1B79" w:rsidRPr="006D1B79">
        <w:t xml:space="preserve">ou </w:t>
      </w:r>
      <w:r w:rsidR="006D1B79">
        <w:t>can</w:t>
      </w:r>
      <w:r w:rsidR="006D1B79" w:rsidRPr="006D1B79">
        <w:t xml:space="preserve"> reset the password for </w:t>
      </w:r>
      <w:r w:rsidR="006D1B79">
        <w:t>an</w:t>
      </w:r>
      <w:r w:rsidR="006D1B79" w:rsidRPr="006D1B79">
        <w:t xml:space="preserve"> account that is in Maintenance Mode</w:t>
      </w:r>
      <w:r w:rsidR="006D1B79">
        <w:t xml:space="preserve">, as indicated by the </w:t>
      </w:r>
      <w:r w:rsidR="00746594">
        <w:t>words</w:t>
      </w:r>
      <w:r w:rsidR="006D1B79">
        <w:t xml:space="preserve"> "In </w:t>
      </w:r>
      <w:proofErr w:type="spellStart"/>
      <w:r w:rsidR="006D1B79">
        <w:t>Maint</w:t>
      </w:r>
      <w:proofErr w:type="spellEnd"/>
      <w:r w:rsidR="006D1B79" w:rsidRPr="006D1B79">
        <w:t>"</w:t>
      </w:r>
      <w:r w:rsidR="00F8181C">
        <w:t xml:space="preserve"> i</w:t>
      </w:r>
      <w:r w:rsidR="006D1B79">
        <w:t xml:space="preserve">n the </w:t>
      </w:r>
      <w:r w:rsidR="006D1B79" w:rsidRPr="006D1B79">
        <w:rPr>
          <w:i/>
        </w:rPr>
        <w:t>Failed Logins</w:t>
      </w:r>
      <w:r w:rsidR="006D1B79">
        <w:t xml:space="preserve"> field</w:t>
      </w:r>
      <w:r w:rsidR="003A38EA">
        <w:t xml:space="preserve">, you </w:t>
      </w:r>
      <w:r w:rsidRPr="00152250">
        <w:rPr>
          <w:i/>
        </w:rPr>
        <w:t>cannot</w:t>
      </w:r>
      <w:r w:rsidR="003A38EA">
        <w:t xml:space="preserve"> log into the eFolder </w:t>
      </w:r>
      <w:r>
        <w:t>Web P</w:t>
      </w:r>
      <w:r w:rsidR="003A38EA">
        <w:t>ortal to create a permanent password</w:t>
      </w:r>
      <w:r>
        <w:t xml:space="preserve"> while the account is in maintenance mode. You can, however,</w:t>
      </w:r>
      <w:r w:rsidR="003A38EA">
        <w:t xml:space="preserve"> set the new password on the </w:t>
      </w:r>
      <w:r w:rsidR="003A38EA" w:rsidRPr="00152250">
        <w:rPr>
          <w:i/>
        </w:rPr>
        <w:t>My Account</w:t>
      </w:r>
      <w:r w:rsidR="003A38EA">
        <w:t xml:space="preserve"> page in the Backup Manager software</w:t>
      </w:r>
      <w:r w:rsidR="006D1B79" w:rsidRPr="006D1B79">
        <w:t xml:space="preserve">. </w:t>
      </w:r>
      <w:r w:rsidR="00CE4D5B">
        <w:t xml:space="preserve">An account is put into Maintenance Mode, for example, when an initial USB </w:t>
      </w:r>
      <w:r w:rsidR="00746594">
        <w:t xml:space="preserve">preload is being </w:t>
      </w:r>
      <w:r w:rsidR="00CE4D5B">
        <w:t>performed</w:t>
      </w:r>
      <w:r w:rsidR="00746594">
        <w:t xml:space="preserve"> on the machine being backed up. D</w:t>
      </w:r>
      <w:r w:rsidR="00746594" w:rsidRPr="006D1B79">
        <w:t xml:space="preserve">o </w:t>
      </w:r>
      <w:r w:rsidR="00746594" w:rsidRPr="00746594">
        <w:rPr>
          <w:i/>
        </w:rPr>
        <w:t>not</w:t>
      </w:r>
      <w:r w:rsidR="00746594" w:rsidRPr="006D1B79">
        <w:t xml:space="preserve"> take an account out of Maintenance Mode </w:t>
      </w:r>
      <w:r w:rsidR="00746594">
        <w:t xml:space="preserve">if it </w:t>
      </w:r>
      <w:r w:rsidR="001D39D4">
        <w:t>is in</w:t>
      </w:r>
      <w:r w:rsidR="00746594">
        <w:t xml:space="preserve"> maintenance mode </w:t>
      </w:r>
      <w:r w:rsidR="001D39D4">
        <w:t xml:space="preserve">because of </w:t>
      </w:r>
      <w:r w:rsidR="00746594">
        <w:t xml:space="preserve">a </w:t>
      </w:r>
      <w:r w:rsidR="00746594">
        <w:lastRenderedPageBreak/>
        <w:t xml:space="preserve">USB preload. The eFolder Technical Support team will take the account out of maintenance mode </w:t>
      </w:r>
      <w:r w:rsidR="001D39D4">
        <w:t>after</w:t>
      </w:r>
      <w:r w:rsidR="00746594">
        <w:t xml:space="preserve"> they have finished with the USB preload.</w:t>
      </w:r>
    </w:p>
    <w:p w:rsidR="009834F8" w:rsidRDefault="0010264F" w:rsidP="00785197">
      <w:r>
        <w:t xml:space="preserve">The next column, labeled “Failed Logins,” </w:t>
      </w:r>
      <w:r w:rsidR="00FA1215">
        <w:t xml:space="preserve">displays </w:t>
      </w:r>
      <w:r w:rsidR="00FA1215" w:rsidRPr="00FA1215">
        <w:t>the number of consecutive failed logins</w:t>
      </w:r>
      <w:r w:rsidR="000C67AE">
        <w:t xml:space="preserve"> that have been made </w:t>
      </w:r>
      <w:r w:rsidR="00D36354">
        <w:t>on</w:t>
      </w:r>
      <w:r w:rsidR="000C67AE">
        <w:t xml:space="preserve"> the account</w:t>
      </w:r>
      <w:r w:rsidR="00FA1215" w:rsidRPr="00FA1215">
        <w:t xml:space="preserve">. A user </w:t>
      </w:r>
      <w:r w:rsidR="00FA1215">
        <w:t>is allowed</w:t>
      </w:r>
      <w:r w:rsidR="00FA1215" w:rsidRPr="00FA1215">
        <w:t xml:space="preserve"> </w:t>
      </w:r>
      <w:r w:rsidR="00327A6A">
        <w:t>three</w:t>
      </w:r>
      <w:r w:rsidR="00FA1215" w:rsidRPr="00FA1215">
        <w:t xml:space="preserve"> failed </w:t>
      </w:r>
      <w:r w:rsidR="00F8181C">
        <w:t xml:space="preserve">successive </w:t>
      </w:r>
      <w:r w:rsidR="00FA1215" w:rsidRPr="00FA1215">
        <w:t xml:space="preserve">attempts within any 24 hour period and then the account is locked and can only be unlocked </w:t>
      </w:r>
      <w:r w:rsidR="009B33A6">
        <w:t>in</w:t>
      </w:r>
      <w:r w:rsidR="00163B44" w:rsidRPr="00FA1215">
        <w:t xml:space="preserve"> the Web Portal </w:t>
      </w:r>
      <w:r w:rsidR="00FA1215" w:rsidRPr="00FA1215">
        <w:t xml:space="preserve">by a partner </w:t>
      </w:r>
      <w:r w:rsidR="00FA1215">
        <w:t>or administrator</w:t>
      </w:r>
      <w:r w:rsidR="00FA1215" w:rsidRPr="00FA1215">
        <w:t xml:space="preserve">. </w:t>
      </w:r>
      <w:r w:rsidR="00FA1215">
        <w:t xml:space="preserve">Locked accounts will </w:t>
      </w:r>
      <w:r w:rsidR="00FA1215" w:rsidRPr="00664184">
        <w:rPr>
          <w:i/>
        </w:rPr>
        <w:t>not</w:t>
      </w:r>
      <w:r w:rsidR="00FA1215">
        <w:t xml:space="preserve"> backup, and users are </w:t>
      </w:r>
      <w:r w:rsidR="00FA1215" w:rsidRPr="00F8181C">
        <w:rPr>
          <w:i/>
        </w:rPr>
        <w:t>not</w:t>
      </w:r>
      <w:r w:rsidR="00FA1215">
        <w:t xml:space="preserve"> notified when they are locked out, but they will </w:t>
      </w:r>
      <w:r w:rsidR="00DB0AF1">
        <w:t>be notified</w:t>
      </w:r>
      <w:r w:rsidR="00FA1215">
        <w:t xml:space="preserve"> that their account is not backing up</w:t>
      </w:r>
      <w:r w:rsidR="00DB0AF1">
        <w:t xml:space="preserve"> according to their notification settings</w:t>
      </w:r>
      <w:r w:rsidR="00FA1215">
        <w:t>.</w:t>
      </w:r>
      <w:r w:rsidR="00163B44">
        <w:t xml:space="preserve"> </w:t>
      </w:r>
      <w:r w:rsidR="00141B34" w:rsidRPr="00785197">
        <w:t>If an account has been locked, a link labeled “U” for “unlock” is displayed</w:t>
      </w:r>
      <w:r w:rsidR="00736B27" w:rsidRPr="00785197">
        <w:t xml:space="preserve"> in </w:t>
      </w:r>
      <w:r w:rsidR="00163B44">
        <w:t xml:space="preserve">the </w:t>
      </w:r>
      <w:r w:rsidR="00163B44" w:rsidRPr="00163B44">
        <w:rPr>
          <w:i/>
        </w:rPr>
        <w:t>Failed Logins</w:t>
      </w:r>
      <w:r w:rsidR="00736B27" w:rsidRPr="00785197">
        <w:t xml:space="preserve"> field</w:t>
      </w:r>
      <w:r w:rsidR="00141B34" w:rsidRPr="00785197">
        <w:t>. Clicking this link unlocks the account and resets the number of failed log</w:t>
      </w:r>
      <w:r w:rsidR="00163B44">
        <w:t>in attempts to zero</w:t>
      </w:r>
      <w:r w:rsidR="00141B34" w:rsidRPr="00785197">
        <w:t>.</w:t>
      </w:r>
    </w:p>
    <w:p w:rsidR="00F7408F" w:rsidRDefault="009E0587" w:rsidP="00785197">
      <w:r>
        <w:t xml:space="preserve">The </w:t>
      </w:r>
      <w:r w:rsidRPr="009E0587">
        <w:rPr>
          <w:i/>
        </w:rPr>
        <w:t>Failed Logins</w:t>
      </w:r>
      <w:r w:rsidR="008B03BD" w:rsidRPr="00785197">
        <w:t xml:space="preserve"> field also displays </w:t>
      </w:r>
      <w:r>
        <w:t>a</w:t>
      </w:r>
      <w:r w:rsidR="008B03BD" w:rsidRPr="00785197">
        <w:t xml:space="preserve"> link labeled “M” for “maintenance mode.” Clicking this link puts the account into maintenance mode, which suspends all backups</w:t>
      </w:r>
      <w:r w:rsidR="00785197">
        <w:t xml:space="preserve"> and displays the text “In </w:t>
      </w:r>
      <w:proofErr w:type="spellStart"/>
      <w:r w:rsidR="00785197">
        <w:t>Maint</w:t>
      </w:r>
      <w:proofErr w:type="spellEnd"/>
      <w:r w:rsidR="00785197">
        <w:t xml:space="preserve">” </w:t>
      </w:r>
      <w:r>
        <w:t>i</w:t>
      </w:r>
      <w:r w:rsidR="00785197">
        <w:t>n this field</w:t>
      </w:r>
      <w:r w:rsidR="00ED071E">
        <w:t xml:space="preserve">. </w:t>
      </w:r>
      <w:r>
        <w:t xml:space="preserve">If an account is unexpectedly put into maintenance mode, you should investigate why </w:t>
      </w:r>
      <w:r w:rsidR="004F2EC5">
        <w:t>it</w:t>
      </w:r>
      <w:r>
        <w:t xml:space="preserve"> was placed in maintenance mode before you take it out of maintenance mode.</w:t>
      </w:r>
      <w:r w:rsidR="007215A4">
        <w:t xml:space="preserve"> All backups are suspended for an account that is in maintenance mode. </w:t>
      </w:r>
      <w:r w:rsidR="00866337">
        <w:t xml:space="preserve">Click </w:t>
      </w:r>
      <w:r w:rsidRPr="00F7408F">
        <w:rPr>
          <w:b/>
        </w:rPr>
        <w:t>U</w:t>
      </w:r>
      <w:r>
        <w:t xml:space="preserve"> to </w:t>
      </w:r>
      <w:r w:rsidR="00866337">
        <w:t>take an account out of maintenance mode.</w:t>
      </w:r>
    </w:p>
    <w:p w:rsidR="006939F8" w:rsidRDefault="006939F8" w:rsidP="006939F8">
      <w:r>
        <w:t>_____________________________________________________________________________________</w:t>
      </w:r>
    </w:p>
    <w:p w:rsidR="006939F8" w:rsidRPr="002B2A84" w:rsidRDefault="006939F8" w:rsidP="006939F8">
      <w:pPr>
        <w:rPr>
          <w:b/>
        </w:rPr>
      </w:pPr>
      <w:r>
        <w:rPr>
          <w:b/>
        </w:rPr>
        <w:t>Columns 22 through 31 in the Account List</w:t>
      </w:r>
    </w:p>
    <w:p w:rsidR="006939F8" w:rsidRDefault="006939F8" w:rsidP="006939F8">
      <w:r>
        <w:t>_____________________________________________________________________________________</w:t>
      </w:r>
    </w:p>
    <w:p w:rsidR="009834F8" w:rsidRDefault="009D5847" w:rsidP="00785197">
      <w:r>
        <w:t>The next column, labeled “DIS” for “disabled,” displays “</w:t>
      </w:r>
      <w:r w:rsidR="004F0152">
        <w:t>N</w:t>
      </w:r>
      <w:r>
        <w:t xml:space="preserve">o” if the account has </w:t>
      </w:r>
      <w:r w:rsidRPr="008C1010">
        <w:rPr>
          <w:i/>
        </w:rPr>
        <w:t>not</w:t>
      </w:r>
      <w:r>
        <w:t xml:space="preserve"> been disabled and “</w:t>
      </w:r>
      <w:r w:rsidR="004F0152">
        <w:t>Y</w:t>
      </w:r>
      <w:r>
        <w:t>es” if it has.</w:t>
      </w:r>
      <w:r w:rsidR="0042023F">
        <w:t xml:space="preserve"> </w:t>
      </w:r>
      <w:r w:rsidR="0042023F" w:rsidRPr="0042023F">
        <w:t xml:space="preserve">If the account has been disabled, an optional comment is </w:t>
      </w:r>
      <w:r w:rsidR="00F6309E">
        <w:t xml:space="preserve">also </w:t>
      </w:r>
      <w:r w:rsidR="0042023F" w:rsidRPr="0042023F">
        <w:t>displayed</w:t>
      </w:r>
      <w:r w:rsidR="00DB0AF1">
        <w:t xml:space="preserve"> in this field</w:t>
      </w:r>
      <w:r w:rsidR="00ED7318">
        <w:t>.</w:t>
      </w:r>
      <w:r w:rsidR="004F0152">
        <w:t xml:space="preserve"> </w:t>
      </w:r>
    </w:p>
    <w:p w:rsidR="009834F8" w:rsidRDefault="00ED7318" w:rsidP="00785197">
      <w:r>
        <w:t xml:space="preserve">Disabling an account </w:t>
      </w:r>
      <w:r w:rsidRPr="00ED7318">
        <w:t>suspend</w:t>
      </w:r>
      <w:r>
        <w:t>s</w:t>
      </w:r>
      <w:r w:rsidRPr="00ED7318">
        <w:t xml:space="preserve"> </w:t>
      </w:r>
      <w:r w:rsidR="008C1010">
        <w:t xml:space="preserve">future </w:t>
      </w:r>
      <w:r w:rsidRPr="00ED7318">
        <w:t xml:space="preserve">backups </w:t>
      </w:r>
      <w:r w:rsidR="008C1010">
        <w:t>for the account</w:t>
      </w:r>
      <w:r w:rsidR="00862D4A">
        <w:t xml:space="preserve">. </w:t>
      </w:r>
      <w:r w:rsidR="00CA04AE">
        <w:t>Even though an account is disabled, t</w:t>
      </w:r>
      <w:r w:rsidR="00862D4A">
        <w:t xml:space="preserve">he </w:t>
      </w:r>
      <w:r w:rsidR="00CA04AE">
        <w:t>end user</w:t>
      </w:r>
      <w:r w:rsidR="00862D4A">
        <w:t xml:space="preserve"> can still </w:t>
      </w:r>
      <w:r w:rsidRPr="00ED7318">
        <w:t>access their previous back</w:t>
      </w:r>
      <w:r w:rsidR="00CA04AE">
        <w:t xml:space="preserve">ed </w:t>
      </w:r>
      <w:r w:rsidRPr="00ED7318">
        <w:t>up data.</w:t>
      </w:r>
      <w:r>
        <w:t xml:space="preserve"> You may want to disable an account, for example, </w:t>
      </w:r>
      <w:r w:rsidR="00C72ED6">
        <w:t xml:space="preserve">when the customer has failed to make </w:t>
      </w:r>
      <w:r>
        <w:t>paym</w:t>
      </w:r>
      <w:r w:rsidR="00C72ED6">
        <w:t xml:space="preserve">ent for </w:t>
      </w:r>
      <w:r w:rsidR="00CA04AE">
        <w:t>your</w:t>
      </w:r>
      <w:r w:rsidR="00C72ED6">
        <w:t xml:space="preserve"> services.</w:t>
      </w:r>
      <w:r w:rsidR="002F00E7">
        <w:t xml:space="preserve"> Note that </w:t>
      </w:r>
      <w:r w:rsidR="00A35372">
        <w:t xml:space="preserve">eFolder will continue to bill </w:t>
      </w:r>
      <w:r w:rsidR="002F00E7">
        <w:t>you</w:t>
      </w:r>
      <w:r w:rsidR="00A35372">
        <w:t>,</w:t>
      </w:r>
      <w:r w:rsidR="002F00E7">
        <w:t xml:space="preserve"> </w:t>
      </w:r>
      <w:r w:rsidR="00A35372">
        <w:t xml:space="preserve">the partner, </w:t>
      </w:r>
      <w:r w:rsidR="002F00E7">
        <w:t xml:space="preserve">for </w:t>
      </w:r>
      <w:r w:rsidR="00CA04AE">
        <w:t>any</w:t>
      </w:r>
      <w:r w:rsidR="002F00E7">
        <w:t xml:space="preserve"> account </w:t>
      </w:r>
      <w:r w:rsidR="00A35372">
        <w:t>that</w:t>
      </w:r>
      <w:r w:rsidR="002F00E7">
        <w:t xml:space="preserve"> has been disabled</w:t>
      </w:r>
      <w:r w:rsidR="009D3E3D">
        <w:t>,</w:t>
      </w:r>
      <w:r w:rsidR="009A3786">
        <w:t xml:space="preserve"> as th</w:t>
      </w:r>
      <w:r w:rsidR="009D3E3D">
        <w:t xml:space="preserve">at account continues to </w:t>
      </w:r>
      <w:r w:rsidR="00AD6AAD">
        <w:t>occupy space</w:t>
      </w:r>
      <w:r w:rsidR="009D3E3D">
        <w:t xml:space="preserve"> </w:t>
      </w:r>
      <w:r w:rsidR="009A3786">
        <w:t>in the cloud</w:t>
      </w:r>
      <w:r w:rsidR="002F031F">
        <w:t xml:space="preserve"> </w:t>
      </w:r>
      <w:r w:rsidR="0082095C">
        <w:t>from</w:t>
      </w:r>
      <w:r w:rsidR="002F031F">
        <w:t xml:space="preserve"> prior backups</w:t>
      </w:r>
      <w:r w:rsidR="002F00E7">
        <w:t xml:space="preserve">. To stop </w:t>
      </w:r>
      <w:r w:rsidR="00A35372">
        <w:t>billing for an ac</w:t>
      </w:r>
      <w:r w:rsidR="002F00E7">
        <w:t xml:space="preserve">count, you must delete the account, </w:t>
      </w:r>
      <w:r w:rsidR="002F00E7" w:rsidRPr="00664184">
        <w:rPr>
          <w:i/>
        </w:rPr>
        <w:t>not</w:t>
      </w:r>
      <w:r w:rsidR="002F00E7">
        <w:t xml:space="preserve"> disable it.</w:t>
      </w:r>
      <w:r w:rsidR="00EC189F">
        <w:t xml:space="preserve"> </w:t>
      </w:r>
      <w:r w:rsidR="00200D8B">
        <w:t>N</w:t>
      </w:r>
      <w:r w:rsidR="00EC189F">
        <w:t xml:space="preserve">ote </w:t>
      </w:r>
      <w:r w:rsidR="00200D8B">
        <w:t xml:space="preserve">also </w:t>
      </w:r>
      <w:r w:rsidR="00EC189F">
        <w:t>that d</w:t>
      </w:r>
      <w:r w:rsidR="00EC189F" w:rsidRPr="00EC189F">
        <w:t xml:space="preserve">isabling a </w:t>
      </w:r>
      <w:r w:rsidR="00EC189F" w:rsidRPr="00200D8B">
        <w:rPr>
          <w:i/>
        </w:rPr>
        <w:t>parent</w:t>
      </w:r>
      <w:r w:rsidR="00EC189F" w:rsidRPr="00EC189F">
        <w:t xml:space="preserve"> account will </w:t>
      </w:r>
      <w:r w:rsidR="00EC189F" w:rsidRPr="00862D4A">
        <w:rPr>
          <w:i/>
        </w:rPr>
        <w:t>not</w:t>
      </w:r>
      <w:r w:rsidR="00EC189F" w:rsidRPr="00EC189F">
        <w:t xml:space="preserve"> </w:t>
      </w:r>
      <w:r w:rsidR="00C86649">
        <w:t xml:space="preserve">automatically </w:t>
      </w:r>
      <w:r w:rsidR="00EC189F" w:rsidRPr="00EC189F">
        <w:t xml:space="preserve">disable </w:t>
      </w:r>
      <w:r w:rsidR="00106DA4">
        <w:t>its</w:t>
      </w:r>
      <w:r w:rsidR="00862D4A">
        <w:t xml:space="preserve"> sub-accounts. </w:t>
      </w:r>
      <w:r w:rsidR="00EC189F" w:rsidRPr="00EC189F">
        <w:t xml:space="preserve">Each </w:t>
      </w:r>
      <w:r w:rsidR="00106DA4">
        <w:t>sub-</w:t>
      </w:r>
      <w:r w:rsidR="00EC189F" w:rsidRPr="00EC189F">
        <w:t xml:space="preserve">account </w:t>
      </w:r>
      <w:r w:rsidR="00106DA4">
        <w:t>must</w:t>
      </w:r>
      <w:r w:rsidR="00EC189F" w:rsidRPr="00EC189F">
        <w:t xml:space="preserve"> be disabled separately.</w:t>
      </w:r>
    </w:p>
    <w:p w:rsidR="009834F8" w:rsidRDefault="00433550" w:rsidP="00785197">
      <w:r>
        <w:t>To disable an account, click the link labeled “</w:t>
      </w:r>
      <w:r w:rsidRPr="00123253">
        <w:rPr>
          <w:b/>
        </w:rPr>
        <w:t>D</w:t>
      </w:r>
      <w:r>
        <w:t xml:space="preserve">” in this field. A pop-up box </w:t>
      </w:r>
      <w:r w:rsidR="00200D8B">
        <w:t>is displayed</w:t>
      </w:r>
      <w:r>
        <w:t xml:space="preserve"> </w:t>
      </w:r>
      <w:r w:rsidR="00904E7F">
        <w:t>where</w:t>
      </w:r>
      <w:r>
        <w:t xml:space="preserve"> you can enter an optional reason for disabling the account, such as “</w:t>
      </w:r>
      <w:r w:rsidR="002E5DB1">
        <w:t>Payment is 45 days overdue</w:t>
      </w:r>
      <w:r>
        <w:t>.”</w:t>
      </w:r>
      <w:r w:rsidR="002E5DB1">
        <w:t xml:space="preserve"> </w:t>
      </w:r>
      <w:r w:rsidR="00862D4A">
        <w:t xml:space="preserve">The next time </w:t>
      </w:r>
      <w:r w:rsidR="00810FB5">
        <w:t>a backup is attempted</w:t>
      </w:r>
      <w:r w:rsidR="00862D4A">
        <w:t>, it will fail</w:t>
      </w:r>
      <w:r w:rsidR="00235B3F">
        <w:t xml:space="preserve"> because the account has been disabled</w:t>
      </w:r>
      <w:r w:rsidR="00862D4A">
        <w:t xml:space="preserve">, </w:t>
      </w:r>
      <w:r w:rsidR="00235B3F">
        <w:t>but</w:t>
      </w:r>
      <w:r w:rsidR="00862D4A">
        <w:t xml:space="preserve"> the text you entered will display in the Backup Log along with the error</w:t>
      </w:r>
      <w:r w:rsidR="00200D8B">
        <w:t xml:space="preserve"> in the log entry</w:t>
      </w:r>
      <w:r w:rsidR="00862D4A">
        <w:t>.</w:t>
      </w:r>
    </w:p>
    <w:p w:rsidR="00433550" w:rsidRPr="00C7402F" w:rsidRDefault="00235B3F" w:rsidP="00785197">
      <w:r>
        <w:t xml:space="preserve">After typing your reason </w:t>
      </w:r>
      <w:r w:rsidR="009C46E9">
        <w:t xml:space="preserve">for disabling the account </w:t>
      </w:r>
      <w:r>
        <w:t xml:space="preserve">in the comment field, </w:t>
      </w:r>
      <w:r w:rsidR="002E5DB1">
        <w:t xml:space="preserve">click </w:t>
      </w:r>
      <w:r w:rsidR="002E5DB1" w:rsidRPr="002E5DB1">
        <w:rPr>
          <w:b/>
        </w:rPr>
        <w:t>OK</w:t>
      </w:r>
      <w:r w:rsidR="002E5DB1">
        <w:t>.</w:t>
      </w:r>
      <w:r w:rsidR="00E05C05">
        <w:t xml:space="preserve"> A message at the top of the page</w:t>
      </w:r>
      <w:r>
        <w:t xml:space="preserve"> confirms your action, and the </w:t>
      </w:r>
      <w:r w:rsidRPr="00235B3F">
        <w:rPr>
          <w:i/>
        </w:rPr>
        <w:t>D</w:t>
      </w:r>
      <w:r w:rsidR="00E05C05" w:rsidRPr="00235B3F">
        <w:rPr>
          <w:i/>
        </w:rPr>
        <w:t>isabled</w:t>
      </w:r>
      <w:r w:rsidR="00E05C05">
        <w:t xml:space="preserve"> field displays “Yes</w:t>
      </w:r>
      <w:r w:rsidR="00904E7F">
        <w:t>,</w:t>
      </w:r>
      <w:r w:rsidR="00E05C05">
        <w:t>” th</w:t>
      </w:r>
      <w:r w:rsidR="00904E7F">
        <w:t xml:space="preserve">e </w:t>
      </w:r>
      <w:r w:rsidR="009C46E9">
        <w:t>text</w:t>
      </w:r>
      <w:r w:rsidR="00904E7F">
        <w:t xml:space="preserve"> you </w:t>
      </w:r>
      <w:r w:rsidR="009C46E9">
        <w:t>previously</w:t>
      </w:r>
      <w:r w:rsidR="00904E7F">
        <w:t xml:space="preserve"> </w:t>
      </w:r>
      <w:r w:rsidR="009C46E9">
        <w:t>entered</w:t>
      </w:r>
      <w:r w:rsidR="00904E7F">
        <w:t>, and a link labeled “EN” for “enable</w:t>
      </w:r>
      <w:r>
        <w:t>.</w:t>
      </w:r>
      <w:r w:rsidR="00904E7F">
        <w:t>”</w:t>
      </w:r>
      <w:r>
        <w:t xml:space="preserve"> </w:t>
      </w:r>
      <w:r w:rsidR="00904E7F">
        <w:t xml:space="preserve">Click </w:t>
      </w:r>
      <w:r w:rsidR="004F1E65" w:rsidRPr="004F1E65">
        <w:rPr>
          <w:b/>
        </w:rPr>
        <w:t>EN</w:t>
      </w:r>
      <w:r w:rsidR="001D230F">
        <w:t xml:space="preserve"> to enable the account and resume backups</w:t>
      </w:r>
      <w:r>
        <w:t xml:space="preserve">. Note that there is no expiration date on a disabled account. The account will remain disabled </w:t>
      </w:r>
      <w:r w:rsidR="004F1E65">
        <w:t xml:space="preserve">forever </w:t>
      </w:r>
      <w:r>
        <w:t xml:space="preserve">until you re-enable the account. If you disable an account because </w:t>
      </w:r>
      <w:r w:rsidR="00935B08">
        <w:t xml:space="preserve">a customer has failed </w:t>
      </w:r>
      <w:r w:rsidR="004F1E65">
        <w:t>to pay</w:t>
      </w:r>
      <w:r>
        <w:t xml:space="preserve"> and the customer </w:t>
      </w:r>
      <w:r>
        <w:lastRenderedPageBreak/>
        <w:t xml:space="preserve">ultimately </w:t>
      </w:r>
      <w:r w:rsidR="00935B08">
        <w:t>quits entirely</w:t>
      </w:r>
      <w:r>
        <w:t xml:space="preserve">, then you must remember to </w:t>
      </w:r>
      <w:r w:rsidRPr="00ED77BA">
        <w:rPr>
          <w:i/>
        </w:rPr>
        <w:t>delete</w:t>
      </w:r>
      <w:r>
        <w:t xml:space="preserve"> the account so </w:t>
      </w:r>
      <w:r w:rsidR="00935B08">
        <w:t xml:space="preserve">you will </w:t>
      </w:r>
      <w:r>
        <w:t xml:space="preserve">not </w:t>
      </w:r>
      <w:r w:rsidR="00232362">
        <w:t xml:space="preserve">continue to </w:t>
      </w:r>
      <w:r w:rsidR="00935B08">
        <w:t xml:space="preserve">be </w:t>
      </w:r>
      <w:r w:rsidR="00232362">
        <w:t>bill</w:t>
      </w:r>
      <w:r w:rsidR="00935B08">
        <w:t>ed</w:t>
      </w:r>
      <w:r w:rsidR="00232362">
        <w:t xml:space="preserve"> for the </w:t>
      </w:r>
      <w:r w:rsidR="00ED77BA">
        <w:t xml:space="preserve">data that </w:t>
      </w:r>
      <w:r w:rsidR="00BC58F5">
        <w:t xml:space="preserve">has been previously stored </w:t>
      </w:r>
      <w:r w:rsidR="00ED77BA">
        <w:t>in the cloud</w:t>
      </w:r>
      <w:r w:rsidR="00BC58F5">
        <w:t xml:space="preserve"> for that account.</w:t>
      </w:r>
    </w:p>
    <w:p w:rsidR="009834F8" w:rsidRDefault="009510DC" w:rsidP="00785197">
      <w:r>
        <w:t>The next column, labeled “</w:t>
      </w:r>
      <w:r w:rsidR="00380181">
        <w:t xml:space="preserve">Expires,” </w:t>
      </w:r>
      <w:r w:rsidR="00DC6624">
        <w:t xml:space="preserve">displays </w:t>
      </w:r>
      <w:r w:rsidR="00DC6624" w:rsidRPr="00DC6624">
        <w:t xml:space="preserve">the date </w:t>
      </w:r>
      <w:r w:rsidR="00DC6624">
        <w:t>the</w:t>
      </w:r>
      <w:r w:rsidR="00DC6624" w:rsidRPr="00DC6624">
        <w:t xml:space="preserve"> account expires.</w:t>
      </w:r>
      <w:r w:rsidR="0000663C">
        <w:t xml:space="preserve"> </w:t>
      </w:r>
      <w:r w:rsidR="0000663C" w:rsidRPr="0000663C">
        <w:t xml:space="preserve">This field </w:t>
      </w:r>
      <w:r w:rsidR="0000663C">
        <w:t>is</w:t>
      </w:r>
      <w:r w:rsidR="0000663C" w:rsidRPr="0000663C">
        <w:t xml:space="preserve"> only</w:t>
      </w:r>
      <w:r w:rsidR="0000663C">
        <w:t xml:space="preserve"> used for accounts with a trial</w:t>
      </w:r>
      <w:r w:rsidR="00EF7B3B">
        <w:t xml:space="preserve"> </w:t>
      </w:r>
      <w:r w:rsidR="0000663C" w:rsidRPr="0000663C">
        <w:t>service plan.</w:t>
      </w:r>
      <w:r w:rsidR="009834F8">
        <w:t xml:space="preserve"> </w:t>
      </w:r>
      <w:r w:rsidR="0000663C" w:rsidRPr="0000663C">
        <w:t xml:space="preserve">The </w:t>
      </w:r>
      <w:r w:rsidR="00D7270F">
        <w:t xml:space="preserve">format of the </w:t>
      </w:r>
      <w:r w:rsidR="0000663C" w:rsidRPr="0000663C">
        <w:t xml:space="preserve">date is </w:t>
      </w:r>
      <w:r w:rsidR="0015343A">
        <w:t xml:space="preserve">four digit </w:t>
      </w:r>
      <w:proofErr w:type="gramStart"/>
      <w:r w:rsidR="0015343A">
        <w:t>year</w:t>
      </w:r>
      <w:proofErr w:type="gramEnd"/>
      <w:r w:rsidR="0015343A">
        <w:t>, two-digit month, and two-digit day, separated by dashes</w:t>
      </w:r>
      <w:r w:rsidR="0000663C" w:rsidRPr="0000663C">
        <w:t>.</w:t>
      </w:r>
      <w:r w:rsidR="006B0862">
        <w:t xml:space="preserve"> </w:t>
      </w:r>
      <w:r w:rsidR="00724100">
        <w:t>Note that t</w:t>
      </w:r>
      <w:r w:rsidR="00125792">
        <w:t xml:space="preserve">his </w:t>
      </w:r>
      <w:r w:rsidR="00724100">
        <w:t>same format</w:t>
      </w:r>
      <w:r w:rsidR="00125792">
        <w:t xml:space="preserve"> </w:t>
      </w:r>
      <w:r w:rsidR="00724100">
        <w:t xml:space="preserve">is used for all </w:t>
      </w:r>
      <w:r w:rsidR="00125792">
        <w:t xml:space="preserve">date fields in </w:t>
      </w:r>
      <w:r w:rsidR="00724100">
        <w:t>the</w:t>
      </w:r>
      <w:r w:rsidR="00125792">
        <w:t xml:space="preserve"> </w:t>
      </w:r>
      <w:r w:rsidR="006E042E">
        <w:t>A</w:t>
      </w:r>
      <w:r w:rsidR="00125792">
        <w:t xml:space="preserve">ccount </w:t>
      </w:r>
      <w:r w:rsidR="006E042E">
        <w:t>L</w:t>
      </w:r>
      <w:r w:rsidR="00125792">
        <w:t>ist.</w:t>
      </w:r>
    </w:p>
    <w:p w:rsidR="009834F8" w:rsidRDefault="006B0862" w:rsidP="00785197">
      <w:r>
        <w:t xml:space="preserve">To </w:t>
      </w:r>
      <w:r w:rsidR="00530FA4">
        <w:t>change</w:t>
      </w:r>
      <w:r>
        <w:t xml:space="preserve"> an expiration date for a</w:t>
      </w:r>
      <w:r w:rsidR="00724100">
        <w:t xml:space="preserve"> trial</w:t>
      </w:r>
      <w:r>
        <w:t xml:space="preserve"> account, click the </w:t>
      </w:r>
      <w:r w:rsidR="00530FA4">
        <w:t xml:space="preserve">“S” </w:t>
      </w:r>
      <w:r w:rsidR="00123253">
        <w:t xml:space="preserve">or </w:t>
      </w:r>
      <w:r w:rsidR="00724100" w:rsidRPr="00724100">
        <w:rPr>
          <w:i/>
        </w:rPr>
        <w:t>Set</w:t>
      </w:r>
      <w:r>
        <w:t xml:space="preserve"> link</w:t>
      </w:r>
      <w:r w:rsidR="00530FA4">
        <w:t xml:space="preserve"> beside the expiration date</w:t>
      </w:r>
      <w:r>
        <w:t xml:space="preserve">, enter the date in the pop-up box, and click </w:t>
      </w:r>
      <w:r w:rsidRPr="006B0862">
        <w:rPr>
          <w:b/>
        </w:rPr>
        <w:t>OK</w:t>
      </w:r>
      <w:r>
        <w:t xml:space="preserve">. A message at the top of the page confirms your action, and the </w:t>
      </w:r>
      <w:r w:rsidR="00724100">
        <w:t xml:space="preserve">new </w:t>
      </w:r>
      <w:r>
        <w:t xml:space="preserve">expiration date appears in the </w:t>
      </w:r>
      <w:r w:rsidRPr="00F4500A">
        <w:rPr>
          <w:i/>
        </w:rPr>
        <w:t>Expires</w:t>
      </w:r>
      <w:r>
        <w:t xml:space="preserve"> field</w:t>
      </w:r>
      <w:r w:rsidR="00123253">
        <w:t>.</w:t>
      </w:r>
      <w:r w:rsidR="002F1092">
        <w:t xml:space="preserve"> Note </w:t>
      </w:r>
      <w:r w:rsidR="00123253">
        <w:t>that</w:t>
      </w:r>
      <w:r w:rsidR="002F1092">
        <w:t xml:space="preserve"> the </w:t>
      </w:r>
      <w:r w:rsidR="00123253">
        <w:t>“</w:t>
      </w:r>
      <w:r w:rsidR="002F1092" w:rsidRPr="00123253">
        <w:rPr>
          <w:b/>
        </w:rPr>
        <w:t>S</w:t>
      </w:r>
      <w:r w:rsidR="00123253">
        <w:rPr>
          <w:b/>
        </w:rPr>
        <w:t>”</w:t>
      </w:r>
      <w:r w:rsidR="002F1092">
        <w:t xml:space="preserve"> option is not available on sub-accounts since the sub-accounts inherit the expiration date of the parent account.</w:t>
      </w:r>
    </w:p>
    <w:p w:rsidR="00125792" w:rsidRDefault="00125792" w:rsidP="00785197">
      <w:r>
        <w:t xml:space="preserve">The next column, labeled “Created,” displays the date the account was created. </w:t>
      </w:r>
      <w:r w:rsidR="005D30D2" w:rsidRPr="005D30D2">
        <w:t>This field cannot be changed.</w:t>
      </w:r>
    </w:p>
    <w:p w:rsidR="005D30D2" w:rsidRDefault="005D30D2" w:rsidP="00664184">
      <w:pPr>
        <w:jc w:val="both"/>
      </w:pPr>
      <w:r>
        <w:t>The column labeled “DEL” for “deleted” displays</w:t>
      </w:r>
      <w:r w:rsidR="008B0649">
        <w:t>, for deleted accounts,</w:t>
      </w:r>
      <w:r>
        <w:t xml:space="preserve"> t</w:t>
      </w:r>
      <w:r w:rsidR="008B0649">
        <w:t>he date the account was deleted</w:t>
      </w:r>
      <w:r>
        <w:t xml:space="preserve">. </w:t>
      </w:r>
      <w:r w:rsidR="00837513">
        <w:t xml:space="preserve">If the account has </w:t>
      </w:r>
      <w:r w:rsidR="00E35278">
        <w:t>not</w:t>
      </w:r>
      <w:r w:rsidR="00837513">
        <w:t xml:space="preserve"> been deleted, then “</w:t>
      </w:r>
      <w:r w:rsidR="00716A61">
        <w:t>N</w:t>
      </w:r>
      <w:r w:rsidR="00837513">
        <w:t>o” displays in this field.</w:t>
      </w:r>
      <w:r w:rsidR="00EB764F">
        <w:t xml:space="preserve"> </w:t>
      </w:r>
      <w:r w:rsidR="00701C6B">
        <w:t>Note</w:t>
      </w:r>
      <w:r w:rsidR="001F69F0">
        <w:t xml:space="preserve"> </w:t>
      </w:r>
      <w:r w:rsidR="00A67B83">
        <w:t>that deleted</w:t>
      </w:r>
      <w:r w:rsidR="00EB764F">
        <w:t xml:space="preserve"> accounts do </w:t>
      </w:r>
      <w:r w:rsidR="00EB764F" w:rsidRPr="00EB764F">
        <w:rPr>
          <w:i/>
        </w:rPr>
        <w:t>not</w:t>
      </w:r>
      <w:r w:rsidR="001F69F0">
        <w:t xml:space="preserve"> display in the A</w:t>
      </w:r>
      <w:r w:rsidR="00EB764F">
        <w:t xml:space="preserve">ccount </w:t>
      </w:r>
      <w:r w:rsidR="001F69F0">
        <w:t>L</w:t>
      </w:r>
      <w:r w:rsidR="00EB764F">
        <w:t xml:space="preserve">ist if the </w:t>
      </w:r>
      <w:r w:rsidR="00EB764F" w:rsidRPr="00EB764F">
        <w:rPr>
          <w:i/>
        </w:rPr>
        <w:t>Hide delete rows</w:t>
      </w:r>
      <w:r w:rsidR="00EB764F">
        <w:t xml:space="preserve"> checkbox has been checked in the Search Criteria</w:t>
      </w:r>
      <w:r w:rsidR="00A67B83">
        <w:t xml:space="preserve"> section</w:t>
      </w:r>
      <w:r w:rsidR="00EB764F">
        <w:t>.</w:t>
      </w:r>
      <w:r w:rsidR="00485424">
        <w:t xml:space="preserve"> </w:t>
      </w:r>
      <w:r w:rsidR="001F02B4">
        <w:t xml:space="preserve">If you </w:t>
      </w:r>
      <w:r w:rsidR="001F02B4" w:rsidRPr="00664184">
        <w:rPr>
          <w:i/>
        </w:rPr>
        <w:t>cannot</w:t>
      </w:r>
      <w:r w:rsidR="001F02B4">
        <w:t xml:space="preserve"> see a deleted account, </w:t>
      </w:r>
      <w:r w:rsidR="00701C6B">
        <w:t xml:space="preserve">then </w:t>
      </w:r>
      <w:r w:rsidR="00177338">
        <w:t>look at</w:t>
      </w:r>
      <w:r w:rsidR="001F02B4">
        <w:t xml:space="preserve"> this checkbox first, and then check your search criteria.</w:t>
      </w:r>
    </w:p>
    <w:p w:rsidR="009834F8" w:rsidRDefault="00B81CD2" w:rsidP="00785197">
      <w:r>
        <w:t>The next column, labeled “</w:t>
      </w:r>
      <w:proofErr w:type="spellStart"/>
      <w:r>
        <w:t>NoBk</w:t>
      </w:r>
      <w:proofErr w:type="spellEnd"/>
      <w:r>
        <w:t xml:space="preserve"> Sent” for “no backup sent</w:t>
      </w:r>
      <w:r w:rsidR="00177338">
        <w:t>,</w:t>
      </w:r>
      <w:r>
        <w:t xml:space="preserve">” displays the date </w:t>
      </w:r>
      <w:r w:rsidRPr="00B81CD2">
        <w:t xml:space="preserve">that the last </w:t>
      </w:r>
      <w:r w:rsidR="004361BC">
        <w:t>“</w:t>
      </w:r>
      <w:r w:rsidRPr="00B81CD2">
        <w:t>no backup</w:t>
      </w:r>
      <w:r w:rsidR="004361BC">
        <w:t>”</w:t>
      </w:r>
      <w:r w:rsidRPr="00B81CD2">
        <w:t xml:space="preserve"> </w:t>
      </w:r>
      <w:r>
        <w:t>notification</w:t>
      </w:r>
      <w:r w:rsidRPr="00B81CD2">
        <w:t xml:space="preserve"> was sent</w:t>
      </w:r>
      <w:r w:rsidR="00EE4FD1">
        <w:t xml:space="preserve"> to the email address on file in </w:t>
      </w:r>
      <w:r w:rsidR="005E7118">
        <w:t xml:space="preserve">the </w:t>
      </w:r>
      <w:r w:rsidR="00900397">
        <w:t>C</w:t>
      </w:r>
      <w:r w:rsidR="004361BC">
        <w:t xml:space="preserve">ontact </w:t>
      </w:r>
      <w:r w:rsidR="00900397">
        <w:t>I</w:t>
      </w:r>
      <w:r w:rsidR="004361BC">
        <w:t xml:space="preserve">nformation for </w:t>
      </w:r>
      <w:r w:rsidR="00EE4FD1">
        <w:t>the account.</w:t>
      </w:r>
    </w:p>
    <w:p w:rsidR="00DD5D7E" w:rsidRDefault="00B23ECC" w:rsidP="00785197">
      <w:r>
        <w:t>The column labeled “</w:t>
      </w:r>
      <w:proofErr w:type="spellStart"/>
      <w:r>
        <w:t>NoBk</w:t>
      </w:r>
      <w:proofErr w:type="spellEnd"/>
      <w:r>
        <w:t xml:space="preserve"> Days” for “number of no backup days” displays </w:t>
      </w:r>
      <w:r w:rsidR="001B23B7">
        <w:t xml:space="preserve">two numbers separated by a slash. The first number is </w:t>
      </w:r>
      <w:r w:rsidRPr="00B23ECC">
        <w:t xml:space="preserve">the number of days </w:t>
      </w:r>
      <w:r>
        <w:t xml:space="preserve">to allow </w:t>
      </w:r>
      <w:r w:rsidRPr="00B23ECC">
        <w:t xml:space="preserve">before a </w:t>
      </w:r>
      <w:r>
        <w:t>“</w:t>
      </w:r>
      <w:r w:rsidRPr="00B23ECC">
        <w:t>no backup</w:t>
      </w:r>
      <w:r>
        <w:t>”</w:t>
      </w:r>
      <w:r w:rsidRPr="00B23ECC">
        <w:t xml:space="preserve"> alert </w:t>
      </w:r>
      <w:r w:rsidR="001B23B7">
        <w:t>will</w:t>
      </w:r>
      <w:r w:rsidRPr="00B23ECC">
        <w:t xml:space="preserve"> be sent </w:t>
      </w:r>
      <w:r w:rsidR="001B23B7">
        <w:t xml:space="preserve">for </w:t>
      </w:r>
      <w:r w:rsidRPr="00B23ECC">
        <w:t>the first time</w:t>
      </w:r>
      <w:r w:rsidR="001B23B7">
        <w:t xml:space="preserve">. The second number is the number of days </w:t>
      </w:r>
      <w:r>
        <w:t xml:space="preserve">to wait </w:t>
      </w:r>
      <w:r w:rsidRPr="00B23ECC">
        <w:t>thereafter</w:t>
      </w:r>
      <w:r>
        <w:t xml:space="preserve"> </w:t>
      </w:r>
      <w:r w:rsidR="002E3ECB">
        <w:t>before</w:t>
      </w:r>
      <w:r w:rsidR="001B23B7">
        <w:t xml:space="preserve"> send</w:t>
      </w:r>
      <w:r w:rsidR="002E3ECB">
        <w:t>ing</w:t>
      </w:r>
      <w:r>
        <w:t xml:space="preserve"> additional notifications</w:t>
      </w:r>
      <w:r w:rsidRPr="00B23ECC">
        <w:t xml:space="preserve">. </w:t>
      </w:r>
      <w:r w:rsidR="00DD5D7E">
        <w:t xml:space="preserve">For example, “3/7” in this field means wait three days with no backups before sending the first “no backup” notification and </w:t>
      </w:r>
      <w:r w:rsidR="00177338">
        <w:t>continue to</w:t>
      </w:r>
      <w:r w:rsidR="00DD5D7E">
        <w:t xml:space="preserve"> send notifications every 7 days thereafter if no backups continue.</w:t>
      </w:r>
    </w:p>
    <w:p w:rsidR="005D38EA" w:rsidRDefault="00B23ECC" w:rsidP="00785197">
      <w:r w:rsidRPr="00B23ECC">
        <w:t xml:space="preserve">The values displayed in </w:t>
      </w:r>
      <w:r w:rsidR="001E372A">
        <w:t xml:space="preserve">the </w:t>
      </w:r>
      <w:r w:rsidR="001E372A" w:rsidRPr="001E372A">
        <w:rPr>
          <w:i/>
        </w:rPr>
        <w:t>Number of No Backup Days</w:t>
      </w:r>
      <w:r w:rsidRPr="00B23ECC">
        <w:t xml:space="preserve"> field are </w:t>
      </w:r>
      <w:r w:rsidR="00D404D6">
        <w:t xml:space="preserve">those that were </w:t>
      </w:r>
      <w:r w:rsidR="001E372A">
        <w:t xml:space="preserve">previously </w:t>
      </w:r>
      <w:r w:rsidR="00D404D6">
        <w:t>entered in the Notifications page</w:t>
      </w:r>
      <w:r w:rsidR="001E372A">
        <w:t xml:space="preserve"> for the account</w:t>
      </w:r>
      <w:r w:rsidR="00D404D6">
        <w:t xml:space="preserve">. To display this page, select </w:t>
      </w:r>
      <w:r w:rsidR="00D404D6" w:rsidRPr="00D404D6">
        <w:rPr>
          <w:i/>
        </w:rPr>
        <w:t>Notifications</w:t>
      </w:r>
      <w:r w:rsidR="00D404D6">
        <w:t xml:space="preserve"> from the </w:t>
      </w:r>
      <w:r w:rsidR="00D404D6" w:rsidRPr="00D404D6">
        <w:rPr>
          <w:b/>
        </w:rPr>
        <w:t>My Account</w:t>
      </w:r>
      <w:r w:rsidR="00D404D6">
        <w:t xml:space="preserve"> main menu option in the Web Portal</w:t>
      </w:r>
      <w:r w:rsidR="001D0A1E">
        <w:t xml:space="preserve"> and look at </w:t>
      </w:r>
      <w:r w:rsidR="001E372A">
        <w:t xml:space="preserve">the values </w:t>
      </w:r>
      <w:r w:rsidR="001D0A1E">
        <w:t xml:space="preserve">that have been entered </w:t>
      </w:r>
      <w:r w:rsidR="001E372A">
        <w:t xml:space="preserve">in the No Backup Notification section. </w:t>
      </w:r>
      <w:r w:rsidR="001D0A1E">
        <w:t xml:space="preserve">You can change these values on this page if you desire. </w:t>
      </w:r>
      <w:r w:rsidR="001E372A">
        <w:t xml:space="preserve">These </w:t>
      </w:r>
      <w:r w:rsidR="001D0A1E">
        <w:t>same entries</w:t>
      </w:r>
      <w:r w:rsidR="001E372A">
        <w:t xml:space="preserve"> are displayed in the Account List</w:t>
      </w:r>
      <w:r w:rsidR="001D0A1E">
        <w:t xml:space="preserve"> in the </w:t>
      </w:r>
      <w:r w:rsidR="001D0A1E" w:rsidRPr="001D0A1E">
        <w:rPr>
          <w:i/>
        </w:rPr>
        <w:t>Number of No Backup Days</w:t>
      </w:r>
      <w:r w:rsidR="001D0A1E">
        <w:t xml:space="preserve"> field</w:t>
      </w:r>
      <w:r w:rsidR="001E372A">
        <w:t xml:space="preserve">. </w:t>
      </w:r>
      <w:r w:rsidR="00F75EC4">
        <w:t xml:space="preserve">The default </w:t>
      </w:r>
      <w:r w:rsidR="001D0A1E">
        <w:t>values are</w:t>
      </w:r>
      <w:r w:rsidR="00F75EC4">
        <w:t xml:space="preserve"> to send the first notification three days after no backup</w:t>
      </w:r>
      <w:r w:rsidR="00772F7A">
        <w:t>s have</w:t>
      </w:r>
      <w:r w:rsidR="00F75EC4">
        <w:t xml:space="preserve"> been received and every seven days thereafter.</w:t>
      </w:r>
    </w:p>
    <w:p w:rsidR="00716A61" w:rsidRDefault="004E46F3" w:rsidP="00785197">
      <w:r>
        <w:t>The next column, labeled “Server ID,” displays</w:t>
      </w:r>
      <w:r w:rsidR="00956F62" w:rsidRPr="00956F62">
        <w:t xml:space="preserve"> the internal name of the server where the backup is stored</w:t>
      </w:r>
      <w:r w:rsidR="00D73EB2">
        <w:t xml:space="preserve">. </w:t>
      </w:r>
      <w:r w:rsidR="00716A61">
        <w:t xml:space="preserve">The default value is 0: [Region 1]. This server is assigned when you press the </w:t>
      </w:r>
      <w:r w:rsidR="00716A61" w:rsidRPr="00123253">
        <w:rPr>
          <w:b/>
        </w:rPr>
        <w:t>Test Connection</w:t>
      </w:r>
      <w:r w:rsidR="00716A61">
        <w:t xml:space="preserve"> </w:t>
      </w:r>
      <w:r w:rsidR="00123253">
        <w:t xml:space="preserve">button </w:t>
      </w:r>
      <w:r w:rsidR="00716A61">
        <w:t xml:space="preserve">in the Backup Manager. </w:t>
      </w:r>
    </w:p>
    <w:p w:rsidR="00320EEA" w:rsidRDefault="001D0A1E" w:rsidP="00785197">
      <w:r>
        <w:t xml:space="preserve">The format of this name is best explained with </w:t>
      </w:r>
      <w:r w:rsidR="00D73EB2">
        <w:t>an example</w:t>
      </w:r>
      <w:r>
        <w:t>. F</w:t>
      </w:r>
      <w:r w:rsidR="00D73EB2">
        <w:t>or the server ID of “</w:t>
      </w:r>
      <w:r w:rsidR="00D73EB2" w:rsidRPr="00D73EB2">
        <w:t xml:space="preserve">20130041: </w:t>
      </w:r>
      <w:bookmarkStart w:id="1" w:name="OLE_LINK1"/>
      <w:bookmarkStart w:id="2" w:name="OLE_LINK2"/>
      <w:r w:rsidR="00D73EB2" w:rsidRPr="00D73EB2">
        <w:t>r13.slc.sc.efscloud.net</w:t>
      </w:r>
      <w:bookmarkEnd w:id="1"/>
      <w:bookmarkEnd w:id="2"/>
      <w:r>
        <w:t>,</w:t>
      </w:r>
      <w:r w:rsidR="00D73EB2">
        <w:t xml:space="preserve">” </w:t>
      </w:r>
      <w:r w:rsidR="002738A6">
        <w:t xml:space="preserve">the </w:t>
      </w:r>
      <w:r w:rsidR="00D73EB2">
        <w:t>“</w:t>
      </w:r>
      <w:r w:rsidR="00D73EB2" w:rsidRPr="00D73EB2">
        <w:t>20130041</w:t>
      </w:r>
      <w:r w:rsidR="00D73EB2">
        <w:t xml:space="preserve">:” </w:t>
      </w:r>
      <w:r w:rsidR="002738A6">
        <w:t>represents</w:t>
      </w:r>
      <w:r w:rsidR="003066A1">
        <w:t xml:space="preserve"> the data center and server</w:t>
      </w:r>
      <w:r w:rsidR="002738A6">
        <w:t>:</w:t>
      </w:r>
      <w:r w:rsidR="00D73EB2">
        <w:t xml:space="preserve"> </w:t>
      </w:r>
      <w:r w:rsidR="003066A1">
        <w:t xml:space="preserve">“20” </w:t>
      </w:r>
      <w:r w:rsidR="002738A6">
        <w:t xml:space="preserve">indicates </w:t>
      </w:r>
      <w:r w:rsidR="003066A1">
        <w:t>the Salt Lake City data center</w:t>
      </w:r>
      <w:r w:rsidR="0044562F">
        <w:t xml:space="preserve"> and</w:t>
      </w:r>
      <w:r w:rsidR="003066A1">
        <w:t xml:space="preserve"> </w:t>
      </w:r>
      <w:r w:rsidR="00D73EB2">
        <w:t xml:space="preserve">“13” </w:t>
      </w:r>
      <w:r w:rsidR="0044562F">
        <w:t xml:space="preserve">indicates </w:t>
      </w:r>
      <w:r w:rsidR="00D73EB2">
        <w:t xml:space="preserve">the </w:t>
      </w:r>
      <w:r w:rsidR="0044562F">
        <w:t xml:space="preserve">specific </w:t>
      </w:r>
      <w:r w:rsidR="00716A61">
        <w:t>server</w:t>
      </w:r>
      <w:r w:rsidR="0044562F">
        <w:t xml:space="preserve"> in the data center</w:t>
      </w:r>
      <w:r w:rsidR="003066A1">
        <w:t>.</w:t>
      </w:r>
      <w:r w:rsidR="003066A1">
        <w:rPr>
          <w:color w:val="FF0000"/>
        </w:rPr>
        <w:t xml:space="preserve"> </w:t>
      </w:r>
      <w:r w:rsidR="0044562F">
        <w:t>The “</w:t>
      </w:r>
      <w:r w:rsidR="0044562F" w:rsidRPr="00D73EB2">
        <w:t>r13.slc</w:t>
      </w:r>
      <w:r w:rsidR="0044562F">
        <w:t xml:space="preserve">” after the </w:t>
      </w:r>
      <w:r w:rsidR="0044562F">
        <w:lastRenderedPageBreak/>
        <w:t xml:space="preserve">colon is another way to state the name of the server and the data center and the “sc.efscloud.net” is the rest of the URL. </w:t>
      </w:r>
      <w:r w:rsidR="00956F62" w:rsidRPr="00956F62">
        <w:t xml:space="preserve">This is an informational field </w:t>
      </w:r>
      <w:r w:rsidR="00382A0F">
        <w:t>that</w:t>
      </w:r>
      <w:r w:rsidR="00956F62" w:rsidRPr="00956F62">
        <w:t xml:space="preserve"> cannot be modified.</w:t>
      </w:r>
      <w:r w:rsidR="007B0B07">
        <w:t xml:space="preserve"> </w:t>
      </w:r>
      <w:r w:rsidR="00E35278">
        <w:t>Th</w:t>
      </w:r>
      <w:r w:rsidR="00382A0F">
        <w:t xml:space="preserve">e </w:t>
      </w:r>
      <w:r w:rsidR="00E35278">
        <w:t xml:space="preserve">information </w:t>
      </w:r>
      <w:r w:rsidR="00382A0F">
        <w:t xml:space="preserve">in this field </w:t>
      </w:r>
      <w:r w:rsidR="00E35278">
        <w:t>is used by eFolder Technical Support in the event of an emergency restore.</w:t>
      </w:r>
      <w:r w:rsidR="0044562F">
        <w:t xml:space="preserve"> </w:t>
      </w:r>
    </w:p>
    <w:p w:rsidR="004E46F3" w:rsidRDefault="00320EEA" w:rsidP="00785197">
      <w:r>
        <w:t xml:space="preserve">The column labeled “Serial No.” for “serial number,” is only for </w:t>
      </w:r>
      <w:r w:rsidR="007B0B07">
        <w:t>BDR for ShadowProtect account</w:t>
      </w:r>
      <w:r>
        <w:t>s</w:t>
      </w:r>
      <w:r w:rsidRPr="00320EEA">
        <w:t>.</w:t>
      </w:r>
      <w:r w:rsidR="007B0B07">
        <w:t xml:space="preserve"> </w:t>
      </w:r>
      <w:r w:rsidR="000F3A03">
        <w:t xml:space="preserve">The system inserts the serial number of the </w:t>
      </w:r>
      <w:r w:rsidR="000F3A03" w:rsidRPr="00957C9A">
        <w:t>BDR</w:t>
      </w:r>
      <w:r w:rsidR="000F3A03">
        <w:t xml:space="preserve"> into this field t</w:t>
      </w:r>
      <w:r w:rsidR="002C1192">
        <w:t xml:space="preserve">he first time </w:t>
      </w:r>
      <w:r>
        <w:t>the BDR</w:t>
      </w:r>
      <w:r w:rsidR="000F3A03">
        <w:t xml:space="preserve"> connects to the Web Portal</w:t>
      </w:r>
      <w:r w:rsidR="00D77E6F">
        <w:t>.</w:t>
      </w:r>
    </w:p>
    <w:p w:rsidR="00CB1900" w:rsidRPr="00B606F8" w:rsidRDefault="00CB1900" w:rsidP="00785197">
      <w:r>
        <w:t xml:space="preserve">The next field, labeled “Internal </w:t>
      </w:r>
      <w:proofErr w:type="spellStart"/>
      <w:r>
        <w:t>Desc</w:t>
      </w:r>
      <w:proofErr w:type="spellEnd"/>
      <w:r>
        <w:t xml:space="preserve">.” for “internal description,” </w:t>
      </w:r>
      <w:r w:rsidR="00197019" w:rsidRPr="00197019">
        <w:t>displays a</w:t>
      </w:r>
      <w:r w:rsidR="00C67D24">
        <w:t>n internal</w:t>
      </w:r>
      <w:r w:rsidR="00197019" w:rsidRPr="00197019">
        <w:t xml:space="preserve"> description of the account that </w:t>
      </w:r>
      <w:r w:rsidR="00197019">
        <w:t xml:space="preserve">you, </w:t>
      </w:r>
      <w:r w:rsidR="00197019" w:rsidRPr="00197019">
        <w:t>the partner</w:t>
      </w:r>
      <w:r w:rsidR="00197019">
        <w:t>,</w:t>
      </w:r>
      <w:r w:rsidR="00197019" w:rsidRPr="00197019">
        <w:t xml:space="preserve"> </w:t>
      </w:r>
      <w:r w:rsidR="00C8750D">
        <w:t xml:space="preserve">create. It </w:t>
      </w:r>
      <w:r w:rsidR="00197019" w:rsidRPr="00197019">
        <w:t>cannot be seen by the customer.</w:t>
      </w:r>
      <w:r w:rsidR="00FA795C">
        <w:t xml:space="preserve"> To enter an internal descrip</w:t>
      </w:r>
      <w:r w:rsidR="00C8750D">
        <w:t xml:space="preserve">tion for an account, click the </w:t>
      </w:r>
      <w:r w:rsidR="00C8750D" w:rsidRPr="00C8750D">
        <w:rPr>
          <w:i/>
        </w:rPr>
        <w:t>S</w:t>
      </w:r>
      <w:r w:rsidR="00FA795C" w:rsidRPr="00C8750D">
        <w:rPr>
          <w:i/>
        </w:rPr>
        <w:t>et</w:t>
      </w:r>
      <w:r w:rsidR="00FA795C">
        <w:t xml:space="preserve"> link in this field, type a description, and click </w:t>
      </w:r>
      <w:r w:rsidR="00FA795C" w:rsidRPr="00FA795C">
        <w:rPr>
          <w:b/>
        </w:rPr>
        <w:t>OK</w:t>
      </w:r>
      <w:r w:rsidR="00C8750D">
        <w:rPr>
          <w:b/>
        </w:rPr>
        <w:t xml:space="preserve">. </w:t>
      </w:r>
      <w:r w:rsidR="00C8750D">
        <w:t>Th</w:t>
      </w:r>
      <w:r w:rsidR="00B606F8">
        <w:t xml:space="preserve">ere </w:t>
      </w:r>
      <w:r w:rsidR="00C8750D">
        <w:t xml:space="preserve">is </w:t>
      </w:r>
      <w:r w:rsidR="00B606F8">
        <w:t xml:space="preserve">a 255 character limit for this </w:t>
      </w:r>
      <w:r w:rsidR="00C8750D">
        <w:t>field.</w:t>
      </w:r>
    </w:p>
    <w:p w:rsidR="0017322C" w:rsidRPr="00B606F8" w:rsidRDefault="005B40F2" w:rsidP="0017322C">
      <w:r>
        <w:t>T</w:t>
      </w:r>
      <w:r w:rsidR="00FA795C">
        <w:t xml:space="preserve">he next field, labeled “User </w:t>
      </w:r>
      <w:proofErr w:type="spellStart"/>
      <w:r w:rsidR="00FA795C">
        <w:t>Desc</w:t>
      </w:r>
      <w:proofErr w:type="spellEnd"/>
      <w:r w:rsidR="00FA795C">
        <w:t xml:space="preserve">.” </w:t>
      </w:r>
      <w:r w:rsidR="00557CD6">
        <w:t>f</w:t>
      </w:r>
      <w:r w:rsidR="00FA795C">
        <w:t xml:space="preserve">or “user description,” displays a description that </w:t>
      </w:r>
      <w:r w:rsidR="00FA795C" w:rsidRPr="00C8750D">
        <w:rPr>
          <w:i/>
        </w:rPr>
        <w:t>can</w:t>
      </w:r>
      <w:r w:rsidR="00FA795C">
        <w:t xml:space="preserve"> be seen and modified by the user</w:t>
      </w:r>
      <w:r w:rsidR="00C8750D">
        <w:t xml:space="preserve">. Use the </w:t>
      </w:r>
      <w:r w:rsidR="00C8750D" w:rsidRPr="00C8750D">
        <w:rPr>
          <w:i/>
        </w:rPr>
        <w:t>S</w:t>
      </w:r>
      <w:r w:rsidR="00C447E6" w:rsidRPr="00C8750D">
        <w:rPr>
          <w:i/>
        </w:rPr>
        <w:t>et</w:t>
      </w:r>
      <w:r w:rsidR="00C447E6">
        <w:t xml:space="preserve"> link in this field to enter a user description.</w:t>
      </w:r>
      <w:r w:rsidR="00C8750D">
        <w:t xml:space="preserve"> Th</w:t>
      </w:r>
      <w:r w:rsidR="00B606F8">
        <w:t xml:space="preserve">ere </w:t>
      </w:r>
      <w:r w:rsidR="00C8750D">
        <w:t xml:space="preserve">is </w:t>
      </w:r>
      <w:r w:rsidR="00B606F8">
        <w:t xml:space="preserve">a 255 character limit for this </w:t>
      </w:r>
      <w:r w:rsidR="00C8750D">
        <w:t>field.</w:t>
      </w:r>
    </w:p>
    <w:p w:rsidR="00F1591B" w:rsidRDefault="00CD17D4" w:rsidP="00785197">
      <w:r>
        <w:t xml:space="preserve">Congratulations. </w:t>
      </w:r>
      <w:r w:rsidR="00F1591B">
        <w:t xml:space="preserve">You have now reviewed all of </w:t>
      </w:r>
      <w:r w:rsidR="00B33FCA">
        <w:t xml:space="preserve">the </w:t>
      </w:r>
      <w:r w:rsidR="00DC68E0">
        <w:t>fields</w:t>
      </w:r>
      <w:r w:rsidR="00B33FCA">
        <w:t xml:space="preserve"> in the account list, along with their embedded </w:t>
      </w:r>
      <w:r w:rsidR="00FB5153">
        <w:t xml:space="preserve">management </w:t>
      </w:r>
      <w:r w:rsidR="00B33FCA">
        <w:t>links</w:t>
      </w:r>
      <w:r w:rsidR="004423B5">
        <w:t xml:space="preserve">, report icons, </w:t>
      </w:r>
      <w:r w:rsidR="005B40F2">
        <w:t xml:space="preserve">destination icons, </w:t>
      </w:r>
      <w:r w:rsidR="004423B5">
        <w:t>and status icons.</w:t>
      </w:r>
    </w:p>
    <w:p w:rsidR="00F542F2" w:rsidRPr="009D7801" w:rsidRDefault="000E1E22" w:rsidP="0020280D">
      <w:r>
        <w:t xml:space="preserve">Thanks for watching this </w:t>
      </w:r>
      <w:r w:rsidR="003434F6">
        <w:t>video</w:t>
      </w:r>
      <w:r w:rsidR="00372071">
        <w:t xml:space="preserve"> o</w:t>
      </w:r>
      <w:r w:rsidR="00761418">
        <w:t>n</w:t>
      </w:r>
      <w:r w:rsidR="00372071">
        <w:t xml:space="preserve"> </w:t>
      </w:r>
      <w:r w:rsidR="003434F6">
        <w:t xml:space="preserve">how to use the Account List in </w:t>
      </w:r>
      <w:r w:rsidR="00372071">
        <w:t xml:space="preserve">the </w:t>
      </w:r>
      <w:r w:rsidR="006605E8">
        <w:t>Web Portal</w:t>
      </w:r>
      <w:r w:rsidR="00372071">
        <w:t xml:space="preserve">. Please see the other </w:t>
      </w:r>
      <w:r w:rsidR="00B02228">
        <w:t xml:space="preserve">video </w:t>
      </w:r>
      <w:r w:rsidR="00372071">
        <w:t>overview</w:t>
      </w:r>
      <w:r w:rsidR="0065375D">
        <w:t>s</w:t>
      </w:r>
      <w:r w:rsidR="00372071">
        <w:t xml:space="preserve"> and how-to videos in this</w:t>
      </w:r>
      <w:r w:rsidR="00B17CCB">
        <w:t xml:space="preserve"> series for additional training on partner-related tasks.</w:t>
      </w:r>
    </w:p>
    <w:sectPr w:rsidR="00F542F2" w:rsidRPr="009D78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CB" w:rsidRDefault="006C6DCB" w:rsidP="00DC4935">
      <w:pPr>
        <w:spacing w:after="0" w:line="240" w:lineRule="auto"/>
      </w:pPr>
      <w:r>
        <w:separator/>
      </w:r>
    </w:p>
  </w:endnote>
  <w:endnote w:type="continuationSeparator" w:id="0">
    <w:p w:rsidR="006C6DCB" w:rsidRDefault="006C6DCB" w:rsidP="00DC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318139"/>
      <w:docPartObj>
        <w:docPartGallery w:val="Page Numbers (Bottom of Page)"/>
        <w:docPartUnique/>
      </w:docPartObj>
    </w:sdtPr>
    <w:sdtEndPr>
      <w:rPr>
        <w:noProof/>
      </w:rPr>
    </w:sdtEndPr>
    <w:sdtContent>
      <w:p w:rsidR="000039B7" w:rsidRDefault="000039B7" w:rsidP="00133358">
        <w:pPr>
          <w:pStyle w:val="Footer"/>
          <w:tabs>
            <w:tab w:val="left" w:pos="4548"/>
          </w:tabs>
        </w:pPr>
        <w:r>
          <w:t xml:space="preserve">Last update: </w:t>
        </w:r>
        <w:r w:rsidR="00E06E45">
          <w:t>October</w:t>
        </w:r>
        <w:r w:rsidR="001635C1">
          <w:t xml:space="preserve"> </w:t>
        </w:r>
        <w:r w:rsidR="00E06E45">
          <w:t>13</w:t>
        </w:r>
        <w:r w:rsidR="001635C1">
          <w:t>, 2014</w:t>
        </w:r>
        <w:r>
          <w:t xml:space="preserve"> </w:t>
        </w:r>
        <w:r>
          <w:tab/>
        </w:r>
        <w:r>
          <w:tab/>
        </w:r>
        <w:r>
          <w:tab/>
        </w:r>
        <w:r>
          <w:fldChar w:fldCharType="begin"/>
        </w:r>
        <w:r>
          <w:instrText xml:space="preserve"> PAGE   \* MERGEFORMAT </w:instrText>
        </w:r>
        <w:r>
          <w:fldChar w:fldCharType="separate"/>
        </w:r>
        <w:r w:rsidR="00D3568A">
          <w:rPr>
            <w:noProof/>
          </w:rPr>
          <w:t>15</w:t>
        </w:r>
        <w:r>
          <w:rPr>
            <w:noProof/>
          </w:rPr>
          <w:fldChar w:fldCharType="end"/>
        </w:r>
      </w:p>
    </w:sdtContent>
  </w:sdt>
  <w:p w:rsidR="000039B7" w:rsidRDefault="00003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CB" w:rsidRDefault="006C6DCB" w:rsidP="00DC4935">
      <w:pPr>
        <w:spacing w:after="0" w:line="240" w:lineRule="auto"/>
      </w:pPr>
      <w:r>
        <w:separator/>
      </w:r>
    </w:p>
  </w:footnote>
  <w:footnote w:type="continuationSeparator" w:id="0">
    <w:p w:rsidR="006C6DCB" w:rsidRDefault="006C6DCB" w:rsidP="00DC4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B7" w:rsidRDefault="000039B7">
    <w:pPr>
      <w:pStyle w:val="Header"/>
    </w:pPr>
    <w:r>
      <w:t>Script author: John Hoffman</w:t>
    </w:r>
    <w:r>
      <w:tab/>
    </w:r>
    <w:r>
      <w:tab/>
      <w:t>Version 2.</w:t>
    </w:r>
    <w:r w:rsidR="00123253">
      <w:t>7</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k Klemetson">
    <w15:presenceInfo w15:providerId="None" w15:userId="Rick Klemet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AE"/>
    <w:rsid w:val="00001234"/>
    <w:rsid w:val="00001347"/>
    <w:rsid w:val="00001AEB"/>
    <w:rsid w:val="00002B95"/>
    <w:rsid w:val="00003541"/>
    <w:rsid w:val="000039B7"/>
    <w:rsid w:val="0000415C"/>
    <w:rsid w:val="000043DB"/>
    <w:rsid w:val="00004479"/>
    <w:rsid w:val="0000486A"/>
    <w:rsid w:val="00004E24"/>
    <w:rsid w:val="00005356"/>
    <w:rsid w:val="00005542"/>
    <w:rsid w:val="0000564C"/>
    <w:rsid w:val="0000663C"/>
    <w:rsid w:val="00007785"/>
    <w:rsid w:val="000100EA"/>
    <w:rsid w:val="000101A8"/>
    <w:rsid w:val="000104D6"/>
    <w:rsid w:val="00011A30"/>
    <w:rsid w:val="00011BA6"/>
    <w:rsid w:val="00013AF0"/>
    <w:rsid w:val="00014B5F"/>
    <w:rsid w:val="00015252"/>
    <w:rsid w:val="000158BA"/>
    <w:rsid w:val="00015B35"/>
    <w:rsid w:val="00015D77"/>
    <w:rsid w:val="0001620F"/>
    <w:rsid w:val="00016252"/>
    <w:rsid w:val="00016535"/>
    <w:rsid w:val="000166B8"/>
    <w:rsid w:val="000166D2"/>
    <w:rsid w:val="00016B53"/>
    <w:rsid w:val="00017C34"/>
    <w:rsid w:val="0002038E"/>
    <w:rsid w:val="00020824"/>
    <w:rsid w:val="00020886"/>
    <w:rsid w:val="00020994"/>
    <w:rsid w:val="000209C9"/>
    <w:rsid w:val="00020B03"/>
    <w:rsid w:val="00020FBB"/>
    <w:rsid w:val="0002149E"/>
    <w:rsid w:val="000217E4"/>
    <w:rsid w:val="00022E5A"/>
    <w:rsid w:val="00022E60"/>
    <w:rsid w:val="00022EBC"/>
    <w:rsid w:val="00023A71"/>
    <w:rsid w:val="00023C3F"/>
    <w:rsid w:val="000257F3"/>
    <w:rsid w:val="00025DDB"/>
    <w:rsid w:val="000264A4"/>
    <w:rsid w:val="000268EE"/>
    <w:rsid w:val="00026BB1"/>
    <w:rsid w:val="00026BD7"/>
    <w:rsid w:val="00026DEE"/>
    <w:rsid w:val="00027797"/>
    <w:rsid w:val="00027936"/>
    <w:rsid w:val="00027A19"/>
    <w:rsid w:val="00027FAF"/>
    <w:rsid w:val="000303DA"/>
    <w:rsid w:val="00030E91"/>
    <w:rsid w:val="000310CA"/>
    <w:rsid w:val="00032506"/>
    <w:rsid w:val="00033E0D"/>
    <w:rsid w:val="00034089"/>
    <w:rsid w:val="00034650"/>
    <w:rsid w:val="00035979"/>
    <w:rsid w:val="00035B4E"/>
    <w:rsid w:val="00035C2F"/>
    <w:rsid w:val="000361C9"/>
    <w:rsid w:val="00036302"/>
    <w:rsid w:val="0003658F"/>
    <w:rsid w:val="00036BC9"/>
    <w:rsid w:val="00036E75"/>
    <w:rsid w:val="00037204"/>
    <w:rsid w:val="000377C1"/>
    <w:rsid w:val="000379F9"/>
    <w:rsid w:val="00037D0A"/>
    <w:rsid w:val="0004018D"/>
    <w:rsid w:val="00040247"/>
    <w:rsid w:val="00040877"/>
    <w:rsid w:val="00041256"/>
    <w:rsid w:val="00042917"/>
    <w:rsid w:val="000430C6"/>
    <w:rsid w:val="00043DCF"/>
    <w:rsid w:val="000446F0"/>
    <w:rsid w:val="000447B0"/>
    <w:rsid w:val="0004495A"/>
    <w:rsid w:val="00045430"/>
    <w:rsid w:val="00045611"/>
    <w:rsid w:val="0004561A"/>
    <w:rsid w:val="00045ABA"/>
    <w:rsid w:val="00045E74"/>
    <w:rsid w:val="00045FC8"/>
    <w:rsid w:val="00045FF7"/>
    <w:rsid w:val="000463EF"/>
    <w:rsid w:val="000469E3"/>
    <w:rsid w:val="00047048"/>
    <w:rsid w:val="00047275"/>
    <w:rsid w:val="000475B5"/>
    <w:rsid w:val="000477B6"/>
    <w:rsid w:val="00047B8E"/>
    <w:rsid w:val="00047DAF"/>
    <w:rsid w:val="0005076F"/>
    <w:rsid w:val="00050BAD"/>
    <w:rsid w:val="00051111"/>
    <w:rsid w:val="0005163B"/>
    <w:rsid w:val="00051E88"/>
    <w:rsid w:val="000527C6"/>
    <w:rsid w:val="000528F9"/>
    <w:rsid w:val="00052F02"/>
    <w:rsid w:val="00053009"/>
    <w:rsid w:val="00053250"/>
    <w:rsid w:val="00053478"/>
    <w:rsid w:val="00053DC9"/>
    <w:rsid w:val="00054A63"/>
    <w:rsid w:val="00054DC9"/>
    <w:rsid w:val="00054DF0"/>
    <w:rsid w:val="00054E05"/>
    <w:rsid w:val="00055186"/>
    <w:rsid w:val="0005556A"/>
    <w:rsid w:val="00055E6C"/>
    <w:rsid w:val="000570F6"/>
    <w:rsid w:val="00057762"/>
    <w:rsid w:val="00060910"/>
    <w:rsid w:val="00060F89"/>
    <w:rsid w:val="0006126C"/>
    <w:rsid w:val="00061F22"/>
    <w:rsid w:val="00063BA0"/>
    <w:rsid w:val="0006432A"/>
    <w:rsid w:val="00064C94"/>
    <w:rsid w:val="000652E8"/>
    <w:rsid w:val="000654B6"/>
    <w:rsid w:val="00065624"/>
    <w:rsid w:val="00066215"/>
    <w:rsid w:val="00066257"/>
    <w:rsid w:val="00066A6E"/>
    <w:rsid w:val="000670B2"/>
    <w:rsid w:val="000674E0"/>
    <w:rsid w:val="00070192"/>
    <w:rsid w:val="00070799"/>
    <w:rsid w:val="000708AA"/>
    <w:rsid w:val="00071F0C"/>
    <w:rsid w:val="000724FC"/>
    <w:rsid w:val="00072EBF"/>
    <w:rsid w:val="00072FF4"/>
    <w:rsid w:val="000734C9"/>
    <w:rsid w:val="00073658"/>
    <w:rsid w:val="000738F0"/>
    <w:rsid w:val="00073F39"/>
    <w:rsid w:val="00074E0E"/>
    <w:rsid w:val="00075BFC"/>
    <w:rsid w:val="0007608D"/>
    <w:rsid w:val="00076C4D"/>
    <w:rsid w:val="000773FD"/>
    <w:rsid w:val="00077880"/>
    <w:rsid w:val="000808F0"/>
    <w:rsid w:val="00080D31"/>
    <w:rsid w:val="000810B3"/>
    <w:rsid w:val="000819A0"/>
    <w:rsid w:val="00082244"/>
    <w:rsid w:val="0008227B"/>
    <w:rsid w:val="00082B49"/>
    <w:rsid w:val="00083375"/>
    <w:rsid w:val="0008412B"/>
    <w:rsid w:val="00084D60"/>
    <w:rsid w:val="00084E9C"/>
    <w:rsid w:val="0008555F"/>
    <w:rsid w:val="000859CB"/>
    <w:rsid w:val="00086837"/>
    <w:rsid w:val="000869C0"/>
    <w:rsid w:val="00086ACC"/>
    <w:rsid w:val="00086DE5"/>
    <w:rsid w:val="00086F6A"/>
    <w:rsid w:val="0008731D"/>
    <w:rsid w:val="00087706"/>
    <w:rsid w:val="00087B38"/>
    <w:rsid w:val="00087F65"/>
    <w:rsid w:val="00092679"/>
    <w:rsid w:val="000932D8"/>
    <w:rsid w:val="00093E83"/>
    <w:rsid w:val="00093F78"/>
    <w:rsid w:val="000948C2"/>
    <w:rsid w:val="00095382"/>
    <w:rsid w:val="0009562C"/>
    <w:rsid w:val="000964CE"/>
    <w:rsid w:val="000A04FB"/>
    <w:rsid w:val="000A0516"/>
    <w:rsid w:val="000A2B95"/>
    <w:rsid w:val="000A31F6"/>
    <w:rsid w:val="000A324B"/>
    <w:rsid w:val="000A3293"/>
    <w:rsid w:val="000A33C0"/>
    <w:rsid w:val="000A3428"/>
    <w:rsid w:val="000A42B9"/>
    <w:rsid w:val="000A5422"/>
    <w:rsid w:val="000A56A2"/>
    <w:rsid w:val="000A56A9"/>
    <w:rsid w:val="000A582B"/>
    <w:rsid w:val="000A58FC"/>
    <w:rsid w:val="000A614C"/>
    <w:rsid w:val="000A68AB"/>
    <w:rsid w:val="000A6FED"/>
    <w:rsid w:val="000A7269"/>
    <w:rsid w:val="000A73FB"/>
    <w:rsid w:val="000A783C"/>
    <w:rsid w:val="000B0627"/>
    <w:rsid w:val="000B08D5"/>
    <w:rsid w:val="000B0B12"/>
    <w:rsid w:val="000B0CBD"/>
    <w:rsid w:val="000B0DEC"/>
    <w:rsid w:val="000B0FB1"/>
    <w:rsid w:val="000B3D66"/>
    <w:rsid w:val="000B3F89"/>
    <w:rsid w:val="000B3FFF"/>
    <w:rsid w:val="000B409E"/>
    <w:rsid w:val="000B4188"/>
    <w:rsid w:val="000B4CFE"/>
    <w:rsid w:val="000B51D4"/>
    <w:rsid w:val="000B69F1"/>
    <w:rsid w:val="000B7793"/>
    <w:rsid w:val="000B7EBF"/>
    <w:rsid w:val="000C008A"/>
    <w:rsid w:val="000C296B"/>
    <w:rsid w:val="000C3984"/>
    <w:rsid w:val="000C423C"/>
    <w:rsid w:val="000C49F7"/>
    <w:rsid w:val="000C518C"/>
    <w:rsid w:val="000C54E0"/>
    <w:rsid w:val="000C5637"/>
    <w:rsid w:val="000C604E"/>
    <w:rsid w:val="000C62E1"/>
    <w:rsid w:val="000C6538"/>
    <w:rsid w:val="000C67AE"/>
    <w:rsid w:val="000C733E"/>
    <w:rsid w:val="000C7729"/>
    <w:rsid w:val="000C7A7A"/>
    <w:rsid w:val="000C7F3B"/>
    <w:rsid w:val="000C7F82"/>
    <w:rsid w:val="000D0ACD"/>
    <w:rsid w:val="000D102C"/>
    <w:rsid w:val="000D1326"/>
    <w:rsid w:val="000D1504"/>
    <w:rsid w:val="000D2F21"/>
    <w:rsid w:val="000D2F8D"/>
    <w:rsid w:val="000D30FE"/>
    <w:rsid w:val="000D3531"/>
    <w:rsid w:val="000D36BC"/>
    <w:rsid w:val="000D37A4"/>
    <w:rsid w:val="000D3A32"/>
    <w:rsid w:val="000D3B60"/>
    <w:rsid w:val="000D4E15"/>
    <w:rsid w:val="000D5315"/>
    <w:rsid w:val="000D54BE"/>
    <w:rsid w:val="000D5522"/>
    <w:rsid w:val="000D5B01"/>
    <w:rsid w:val="000D7033"/>
    <w:rsid w:val="000D73D2"/>
    <w:rsid w:val="000D7721"/>
    <w:rsid w:val="000D7FAB"/>
    <w:rsid w:val="000E0613"/>
    <w:rsid w:val="000E1A49"/>
    <w:rsid w:val="000E1E22"/>
    <w:rsid w:val="000E1F4C"/>
    <w:rsid w:val="000E3302"/>
    <w:rsid w:val="000E442F"/>
    <w:rsid w:val="000E48EC"/>
    <w:rsid w:val="000E490F"/>
    <w:rsid w:val="000E49C3"/>
    <w:rsid w:val="000E5295"/>
    <w:rsid w:val="000E5984"/>
    <w:rsid w:val="000E6139"/>
    <w:rsid w:val="000E63D1"/>
    <w:rsid w:val="000E6781"/>
    <w:rsid w:val="000E6B41"/>
    <w:rsid w:val="000E70E8"/>
    <w:rsid w:val="000E77A4"/>
    <w:rsid w:val="000E7D0D"/>
    <w:rsid w:val="000E7D19"/>
    <w:rsid w:val="000F0D3B"/>
    <w:rsid w:val="000F0FB6"/>
    <w:rsid w:val="000F1CDA"/>
    <w:rsid w:val="000F26FA"/>
    <w:rsid w:val="000F2C84"/>
    <w:rsid w:val="000F3480"/>
    <w:rsid w:val="000F39AF"/>
    <w:rsid w:val="000F3A03"/>
    <w:rsid w:val="000F447D"/>
    <w:rsid w:val="000F44E7"/>
    <w:rsid w:val="000F4A51"/>
    <w:rsid w:val="000F51CE"/>
    <w:rsid w:val="000F5A0B"/>
    <w:rsid w:val="000F5CE6"/>
    <w:rsid w:val="000F5E62"/>
    <w:rsid w:val="000F5F89"/>
    <w:rsid w:val="000F634F"/>
    <w:rsid w:val="000F69E4"/>
    <w:rsid w:val="000F76F6"/>
    <w:rsid w:val="0010012D"/>
    <w:rsid w:val="001002F7"/>
    <w:rsid w:val="0010105C"/>
    <w:rsid w:val="00101062"/>
    <w:rsid w:val="0010109F"/>
    <w:rsid w:val="00101649"/>
    <w:rsid w:val="00101B6F"/>
    <w:rsid w:val="0010264F"/>
    <w:rsid w:val="00102807"/>
    <w:rsid w:val="00102F07"/>
    <w:rsid w:val="0010404E"/>
    <w:rsid w:val="0010422E"/>
    <w:rsid w:val="00104709"/>
    <w:rsid w:val="00106461"/>
    <w:rsid w:val="00106DA4"/>
    <w:rsid w:val="001071D7"/>
    <w:rsid w:val="00107345"/>
    <w:rsid w:val="00107BB6"/>
    <w:rsid w:val="0011004E"/>
    <w:rsid w:val="00110510"/>
    <w:rsid w:val="00110E7C"/>
    <w:rsid w:val="00111346"/>
    <w:rsid w:val="00111673"/>
    <w:rsid w:val="00111AFD"/>
    <w:rsid w:val="0011218F"/>
    <w:rsid w:val="0011278F"/>
    <w:rsid w:val="00112B19"/>
    <w:rsid w:val="001132F4"/>
    <w:rsid w:val="0011396C"/>
    <w:rsid w:val="00113D24"/>
    <w:rsid w:val="001144DA"/>
    <w:rsid w:val="00115392"/>
    <w:rsid w:val="0011558A"/>
    <w:rsid w:val="00115776"/>
    <w:rsid w:val="00116C9F"/>
    <w:rsid w:val="00117934"/>
    <w:rsid w:val="001217B9"/>
    <w:rsid w:val="00121825"/>
    <w:rsid w:val="0012207E"/>
    <w:rsid w:val="001224E5"/>
    <w:rsid w:val="00122582"/>
    <w:rsid w:val="00122E3D"/>
    <w:rsid w:val="00123253"/>
    <w:rsid w:val="00123987"/>
    <w:rsid w:val="00123AE7"/>
    <w:rsid w:val="00123BBC"/>
    <w:rsid w:val="001244CD"/>
    <w:rsid w:val="00125792"/>
    <w:rsid w:val="00126C44"/>
    <w:rsid w:val="001270CF"/>
    <w:rsid w:val="00127DC1"/>
    <w:rsid w:val="00130642"/>
    <w:rsid w:val="00130A17"/>
    <w:rsid w:val="00130C37"/>
    <w:rsid w:val="00130D0B"/>
    <w:rsid w:val="00130F27"/>
    <w:rsid w:val="00132F0F"/>
    <w:rsid w:val="00133358"/>
    <w:rsid w:val="001342A6"/>
    <w:rsid w:val="0013492A"/>
    <w:rsid w:val="00134BD5"/>
    <w:rsid w:val="00135F16"/>
    <w:rsid w:val="001364C5"/>
    <w:rsid w:val="001365AE"/>
    <w:rsid w:val="00137701"/>
    <w:rsid w:val="00137A2F"/>
    <w:rsid w:val="00140145"/>
    <w:rsid w:val="00140657"/>
    <w:rsid w:val="00140EFB"/>
    <w:rsid w:val="001417A2"/>
    <w:rsid w:val="00141870"/>
    <w:rsid w:val="00141B34"/>
    <w:rsid w:val="00142F8C"/>
    <w:rsid w:val="00144890"/>
    <w:rsid w:val="00145689"/>
    <w:rsid w:val="00145E5B"/>
    <w:rsid w:val="00145E64"/>
    <w:rsid w:val="00146574"/>
    <w:rsid w:val="00146922"/>
    <w:rsid w:val="00146D39"/>
    <w:rsid w:val="001475E0"/>
    <w:rsid w:val="00147626"/>
    <w:rsid w:val="0014770F"/>
    <w:rsid w:val="00147714"/>
    <w:rsid w:val="0014779D"/>
    <w:rsid w:val="001477F9"/>
    <w:rsid w:val="0015069E"/>
    <w:rsid w:val="00150E40"/>
    <w:rsid w:val="00151025"/>
    <w:rsid w:val="001520B0"/>
    <w:rsid w:val="00152250"/>
    <w:rsid w:val="0015269D"/>
    <w:rsid w:val="0015343A"/>
    <w:rsid w:val="0015374D"/>
    <w:rsid w:val="00154634"/>
    <w:rsid w:val="00154661"/>
    <w:rsid w:val="00154795"/>
    <w:rsid w:val="00154AC0"/>
    <w:rsid w:val="001551E8"/>
    <w:rsid w:val="001551F0"/>
    <w:rsid w:val="00157569"/>
    <w:rsid w:val="001575D3"/>
    <w:rsid w:val="001577D1"/>
    <w:rsid w:val="00157A35"/>
    <w:rsid w:val="0016000D"/>
    <w:rsid w:val="00160D68"/>
    <w:rsid w:val="001627B6"/>
    <w:rsid w:val="001629BD"/>
    <w:rsid w:val="00162CA9"/>
    <w:rsid w:val="001635C1"/>
    <w:rsid w:val="001635C9"/>
    <w:rsid w:val="00163A48"/>
    <w:rsid w:val="00163B44"/>
    <w:rsid w:val="001643B4"/>
    <w:rsid w:val="001650BC"/>
    <w:rsid w:val="001652B1"/>
    <w:rsid w:val="001656F5"/>
    <w:rsid w:val="00166834"/>
    <w:rsid w:val="00166980"/>
    <w:rsid w:val="00166EA1"/>
    <w:rsid w:val="00167DC0"/>
    <w:rsid w:val="00170CFB"/>
    <w:rsid w:val="00170E1E"/>
    <w:rsid w:val="001718FB"/>
    <w:rsid w:val="00171AAD"/>
    <w:rsid w:val="00171F37"/>
    <w:rsid w:val="0017204D"/>
    <w:rsid w:val="00172051"/>
    <w:rsid w:val="00172817"/>
    <w:rsid w:val="00172C12"/>
    <w:rsid w:val="0017322C"/>
    <w:rsid w:val="00174B0D"/>
    <w:rsid w:val="0017566F"/>
    <w:rsid w:val="00176F2D"/>
    <w:rsid w:val="00177033"/>
    <w:rsid w:val="001771BA"/>
    <w:rsid w:val="00177338"/>
    <w:rsid w:val="0018007D"/>
    <w:rsid w:val="001801A2"/>
    <w:rsid w:val="00180F8F"/>
    <w:rsid w:val="00181134"/>
    <w:rsid w:val="00181222"/>
    <w:rsid w:val="001812D1"/>
    <w:rsid w:val="001814C2"/>
    <w:rsid w:val="00181DA6"/>
    <w:rsid w:val="0018245A"/>
    <w:rsid w:val="001832BC"/>
    <w:rsid w:val="00183311"/>
    <w:rsid w:val="0018338B"/>
    <w:rsid w:val="001839AC"/>
    <w:rsid w:val="00183EDB"/>
    <w:rsid w:val="00186195"/>
    <w:rsid w:val="00186377"/>
    <w:rsid w:val="00186513"/>
    <w:rsid w:val="001871C8"/>
    <w:rsid w:val="00187C15"/>
    <w:rsid w:val="00187DDD"/>
    <w:rsid w:val="001923E1"/>
    <w:rsid w:val="00193023"/>
    <w:rsid w:val="001939ED"/>
    <w:rsid w:val="00193A73"/>
    <w:rsid w:val="00193FED"/>
    <w:rsid w:val="00194184"/>
    <w:rsid w:val="0019492F"/>
    <w:rsid w:val="00195328"/>
    <w:rsid w:val="00195B44"/>
    <w:rsid w:val="00195B8E"/>
    <w:rsid w:val="00195BA9"/>
    <w:rsid w:val="00195C9B"/>
    <w:rsid w:val="00195FB3"/>
    <w:rsid w:val="00197019"/>
    <w:rsid w:val="001976C2"/>
    <w:rsid w:val="00197CB6"/>
    <w:rsid w:val="00197EAB"/>
    <w:rsid w:val="00197FE0"/>
    <w:rsid w:val="001A0086"/>
    <w:rsid w:val="001A00AC"/>
    <w:rsid w:val="001A0A5B"/>
    <w:rsid w:val="001A0BF9"/>
    <w:rsid w:val="001A0DD4"/>
    <w:rsid w:val="001A1210"/>
    <w:rsid w:val="001A1371"/>
    <w:rsid w:val="001A1DD0"/>
    <w:rsid w:val="001A3368"/>
    <w:rsid w:val="001A33C2"/>
    <w:rsid w:val="001A33C7"/>
    <w:rsid w:val="001A418E"/>
    <w:rsid w:val="001A473B"/>
    <w:rsid w:val="001A4B87"/>
    <w:rsid w:val="001A4EDE"/>
    <w:rsid w:val="001A51DB"/>
    <w:rsid w:val="001A5B6F"/>
    <w:rsid w:val="001A5D4A"/>
    <w:rsid w:val="001A5D4E"/>
    <w:rsid w:val="001A6243"/>
    <w:rsid w:val="001A67DF"/>
    <w:rsid w:val="001A6CAE"/>
    <w:rsid w:val="001A70F4"/>
    <w:rsid w:val="001A720B"/>
    <w:rsid w:val="001A7381"/>
    <w:rsid w:val="001A74B0"/>
    <w:rsid w:val="001A78AE"/>
    <w:rsid w:val="001A7C80"/>
    <w:rsid w:val="001B0585"/>
    <w:rsid w:val="001B0879"/>
    <w:rsid w:val="001B0AE1"/>
    <w:rsid w:val="001B1156"/>
    <w:rsid w:val="001B164F"/>
    <w:rsid w:val="001B23B7"/>
    <w:rsid w:val="001B2C59"/>
    <w:rsid w:val="001B33F7"/>
    <w:rsid w:val="001B440A"/>
    <w:rsid w:val="001B523E"/>
    <w:rsid w:val="001B5292"/>
    <w:rsid w:val="001B645C"/>
    <w:rsid w:val="001B7541"/>
    <w:rsid w:val="001B78CD"/>
    <w:rsid w:val="001B7EB5"/>
    <w:rsid w:val="001C0217"/>
    <w:rsid w:val="001C032D"/>
    <w:rsid w:val="001C057C"/>
    <w:rsid w:val="001C0D96"/>
    <w:rsid w:val="001C1526"/>
    <w:rsid w:val="001C205E"/>
    <w:rsid w:val="001C26FD"/>
    <w:rsid w:val="001C39E4"/>
    <w:rsid w:val="001C3E56"/>
    <w:rsid w:val="001C4894"/>
    <w:rsid w:val="001C49C2"/>
    <w:rsid w:val="001C4DB1"/>
    <w:rsid w:val="001C4DE1"/>
    <w:rsid w:val="001C5831"/>
    <w:rsid w:val="001C5C96"/>
    <w:rsid w:val="001C6A13"/>
    <w:rsid w:val="001C74D1"/>
    <w:rsid w:val="001C7DAB"/>
    <w:rsid w:val="001C7F91"/>
    <w:rsid w:val="001D09AC"/>
    <w:rsid w:val="001D0A1E"/>
    <w:rsid w:val="001D1667"/>
    <w:rsid w:val="001D179C"/>
    <w:rsid w:val="001D230F"/>
    <w:rsid w:val="001D2C07"/>
    <w:rsid w:val="001D39D4"/>
    <w:rsid w:val="001D3C14"/>
    <w:rsid w:val="001D3CF6"/>
    <w:rsid w:val="001D4773"/>
    <w:rsid w:val="001D483A"/>
    <w:rsid w:val="001D53B1"/>
    <w:rsid w:val="001D5558"/>
    <w:rsid w:val="001D57AF"/>
    <w:rsid w:val="001D5C1F"/>
    <w:rsid w:val="001D68EF"/>
    <w:rsid w:val="001E049E"/>
    <w:rsid w:val="001E0C63"/>
    <w:rsid w:val="001E0EFB"/>
    <w:rsid w:val="001E0FD3"/>
    <w:rsid w:val="001E26A4"/>
    <w:rsid w:val="001E2718"/>
    <w:rsid w:val="001E2794"/>
    <w:rsid w:val="001E2C49"/>
    <w:rsid w:val="001E2CE9"/>
    <w:rsid w:val="001E2FE1"/>
    <w:rsid w:val="001E372A"/>
    <w:rsid w:val="001E39CE"/>
    <w:rsid w:val="001E3AC7"/>
    <w:rsid w:val="001E486A"/>
    <w:rsid w:val="001E49F8"/>
    <w:rsid w:val="001E570B"/>
    <w:rsid w:val="001E5E6E"/>
    <w:rsid w:val="001E738B"/>
    <w:rsid w:val="001E7554"/>
    <w:rsid w:val="001E777F"/>
    <w:rsid w:val="001F023B"/>
    <w:rsid w:val="001F02B4"/>
    <w:rsid w:val="001F0C15"/>
    <w:rsid w:val="001F1431"/>
    <w:rsid w:val="001F20BF"/>
    <w:rsid w:val="001F2886"/>
    <w:rsid w:val="001F2ACF"/>
    <w:rsid w:val="001F4BD0"/>
    <w:rsid w:val="001F507F"/>
    <w:rsid w:val="001F527A"/>
    <w:rsid w:val="001F650F"/>
    <w:rsid w:val="001F6579"/>
    <w:rsid w:val="001F69F0"/>
    <w:rsid w:val="001F69F4"/>
    <w:rsid w:val="001F70AE"/>
    <w:rsid w:val="001F7A16"/>
    <w:rsid w:val="001F7EB4"/>
    <w:rsid w:val="00200BCD"/>
    <w:rsid w:val="00200D8B"/>
    <w:rsid w:val="002012E8"/>
    <w:rsid w:val="00201920"/>
    <w:rsid w:val="0020280D"/>
    <w:rsid w:val="00202B59"/>
    <w:rsid w:val="00203A01"/>
    <w:rsid w:val="00203AA9"/>
    <w:rsid w:val="00203C9B"/>
    <w:rsid w:val="00203E61"/>
    <w:rsid w:val="00203E84"/>
    <w:rsid w:val="0020445F"/>
    <w:rsid w:val="00206A60"/>
    <w:rsid w:val="00207376"/>
    <w:rsid w:val="002105DE"/>
    <w:rsid w:val="00212A08"/>
    <w:rsid w:val="00212AEA"/>
    <w:rsid w:val="00212FCF"/>
    <w:rsid w:val="002152AA"/>
    <w:rsid w:val="0021547B"/>
    <w:rsid w:val="002161D2"/>
    <w:rsid w:val="00217279"/>
    <w:rsid w:val="00217537"/>
    <w:rsid w:val="002207A6"/>
    <w:rsid w:val="00222870"/>
    <w:rsid w:val="0022400D"/>
    <w:rsid w:val="00224517"/>
    <w:rsid w:val="002249DD"/>
    <w:rsid w:val="00224DDE"/>
    <w:rsid w:val="00225E58"/>
    <w:rsid w:val="00226404"/>
    <w:rsid w:val="00226726"/>
    <w:rsid w:val="00227627"/>
    <w:rsid w:val="00231005"/>
    <w:rsid w:val="002314FA"/>
    <w:rsid w:val="00231A6A"/>
    <w:rsid w:val="00232362"/>
    <w:rsid w:val="00232952"/>
    <w:rsid w:val="00233339"/>
    <w:rsid w:val="00233934"/>
    <w:rsid w:val="00233B66"/>
    <w:rsid w:val="002346FE"/>
    <w:rsid w:val="002354A6"/>
    <w:rsid w:val="00235889"/>
    <w:rsid w:val="00235895"/>
    <w:rsid w:val="00235B3F"/>
    <w:rsid w:val="00236A41"/>
    <w:rsid w:val="002377B0"/>
    <w:rsid w:val="002377B2"/>
    <w:rsid w:val="0023793C"/>
    <w:rsid w:val="00237AAE"/>
    <w:rsid w:val="00237E65"/>
    <w:rsid w:val="00240044"/>
    <w:rsid w:val="002400AD"/>
    <w:rsid w:val="002403CD"/>
    <w:rsid w:val="00240629"/>
    <w:rsid w:val="00240F0D"/>
    <w:rsid w:val="0024351E"/>
    <w:rsid w:val="00243B67"/>
    <w:rsid w:val="00244A94"/>
    <w:rsid w:val="002464E3"/>
    <w:rsid w:val="0024723E"/>
    <w:rsid w:val="0024793B"/>
    <w:rsid w:val="00250579"/>
    <w:rsid w:val="00252F51"/>
    <w:rsid w:val="002537A6"/>
    <w:rsid w:val="002548DE"/>
    <w:rsid w:val="0025546A"/>
    <w:rsid w:val="00255B1D"/>
    <w:rsid w:val="00256529"/>
    <w:rsid w:val="00256752"/>
    <w:rsid w:val="00256DC5"/>
    <w:rsid w:val="0025704D"/>
    <w:rsid w:val="00257124"/>
    <w:rsid w:val="00257318"/>
    <w:rsid w:val="00257644"/>
    <w:rsid w:val="0025786E"/>
    <w:rsid w:val="00257A15"/>
    <w:rsid w:val="0026034F"/>
    <w:rsid w:val="002603F3"/>
    <w:rsid w:val="00260473"/>
    <w:rsid w:val="002608F8"/>
    <w:rsid w:val="00260CE7"/>
    <w:rsid w:val="002614B6"/>
    <w:rsid w:val="0026154F"/>
    <w:rsid w:val="0026180C"/>
    <w:rsid w:val="00262048"/>
    <w:rsid w:val="002627B6"/>
    <w:rsid w:val="00262C11"/>
    <w:rsid w:val="00262CF0"/>
    <w:rsid w:val="002639B8"/>
    <w:rsid w:val="00263ABF"/>
    <w:rsid w:val="00264C0B"/>
    <w:rsid w:val="002658F0"/>
    <w:rsid w:val="002664B2"/>
    <w:rsid w:val="002665D2"/>
    <w:rsid w:val="00266F3A"/>
    <w:rsid w:val="0026718D"/>
    <w:rsid w:val="00267254"/>
    <w:rsid w:val="00267820"/>
    <w:rsid w:val="00267AEC"/>
    <w:rsid w:val="0027013E"/>
    <w:rsid w:val="002704A9"/>
    <w:rsid w:val="00270DFC"/>
    <w:rsid w:val="002715DC"/>
    <w:rsid w:val="00272652"/>
    <w:rsid w:val="00272761"/>
    <w:rsid w:val="00273818"/>
    <w:rsid w:val="002738A6"/>
    <w:rsid w:val="00273A2F"/>
    <w:rsid w:val="00273C54"/>
    <w:rsid w:val="00274D2B"/>
    <w:rsid w:val="0027600E"/>
    <w:rsid w:val="00276403"/>
    <w:rsid w:val="00276A8D"/>
    <w:rsid w:val="00276FEB"/>
    <w:rsid w:val="002773E5"/>
    <w:rsid w:val="002803F7"/>
    <w:rsid w:val="00280991"/>
    <w:rsid w:val="00281851"/>
    <w:rsid w:val="00281BF7"/>
    <w:rsid w:val="002822DB"/>
    <w:rsid w:val="00282B9E"/>
    <w:rsid w:val="002838AF"/>
    <w:rsid w:val="00283961"/>
    <w:rsid w:val="002839B5"/>
    <w:rsid w:val="002839DE"/>
    <w:rsid w:val="00283E7E"/>
    <w:rsid w:val="0028427E"/>
    <w:rsid w:val="002843FE"/>
    <w:rsid w:val="00284C41"/>
    <w:rsid w:val="00284E1E"/>
    <w:rsid w:val="00285AD7"/>
    <w:rsid w:val="002860B3"/>
    <w:rsid w:val="0028685E"/>
    <w:rsid w:val="00286C20"/>
    <w:rsid w:val="002878F0"/>
    <w:rsid w:val="00287F00"/>
    <w:rsid w:val="002902B0"/>
    <w:rsid w:val="00290614"/>
    <w:rsid w:val="002909FF"/>
    <w:rsid w:val="00290AFE"/>
    <w:rsid w:val="00290D91"/>
    <w:rsid w:val="00290DA3"/>
    <w:rsid w:val="002915D1"/>
    <w:rsid w:val="00291C9C"/>
    <w:rsid w:val="002923C9"/>
    <w:rsid w:val="00292502"/>
    <w:rsid w:val="00292A4D"/>
    <w:rsid w:val="00293605"/>
    <w:rsid w:val="00294237"/>
    <w:rsid w:val="002944BB"/>
    <w:rsid w:val="00294DE0"/>
    <w:rsid w:val="00296A51"/>
    <w:rsid w:val="0029715A"/>
    <w:rsid w:val="00297783"/>
    <w:rsid w:val="00297FEB"/>
    <w:rsid w:val="002A00E1"/>
    <w:rsid w:val="002A01BB"/>
    <w:rsid w:val="002A0F27"/>
    <w:rsid w:val="002A130A"/>
    <w:rsid w:val="002A15A7"/>
    <w:rsid w:val="002A238E"/>
    <w:rsid w:val="002A2B64"/>
    <w:rsid w:val="002A2D01"/>
    <w:rsid w:val="002A3551"/>
    <w:rsid w:val="002A3890"/>
    <w:rsid w:val="002A5265"/>
    <w:rsid w:val="002A54C7"/>
    <w:rsid w:val="002A5828"/>
    <w:rsid w:val="002A5C04"/>
    <w:rsid w:val="002A665F"/>
    <w:rsid w:val="002A68D6"/>
    <w:rsid w:val="002A785B"/>
    <w:rsid w:val="002B00BD"/>
    <w:rsid w:val="002B0428"/>
    <w:rsid w:val="002B07BD"/>
    <w:rsid w:val="002B093F"/>
    <w:rsid w:val="002B0AB3"/>
    <w:rsid w:val="002B27E8"/>
    <w:rsid w:val="002B2A84"/>
    <w:rsid w:val="002B2AB2"/>
    <w:rsid w:val="002B436F"/>
    <w:rsid w:val="002B4A12"/>
    <w:rsid w:val="002B5183"/>
    <w:rsid w:val="002B5834"/>
    <w:rsid w:val="002B5ABF"/>
    <w:rsid w:val="002B5B52"/>
    <w:rsid w:val="002B6268"/>
    <w:rsid w:val="002B6572"/>
    <w:rsid w:val="002B66C4"/>
    <w:rsid w:val="002B6804"/>
    <w:rsid w:val="002B680A"/>
    <w:rsid w:val="002B6CAC"/>
    <w:rsid w:val="002B78C1"/>
    <w:rsid w:val="002B7BDF"/>
    <w:rsid w:val="002C0983"/>
    <w:rsid w:val="002C0BD0"/>
    <w:rsid w:val="002C1192"/>
    <w:rsid w:val="002C1B85"/>
    <w:rsid w:val="002C2681"/>
    <w:rsid w:val="002C2E0D"/>
    <w:rsid w:val="002C3431"/>
    <w:rsid w:val="002C34AD"/>
    <w:rsid w:val="002C357B"/>
    <w:rsid w:val="002C3FF8"/>
    <w:rsid w:val="002C4360"/>
    <w:rsid w:val="002C7C1F"/>
    <w:rsid w:val="002D248B"/>
    <w:rsid w:val="002D26EB"/>
    <w:rsid w:val="002D2FA3"/>
    <w:rsid w:val="002D37BD"/>
    <w:rsid w:val="002D3BCB"/>
    <w:rsid w:val="002D5224"/>
    <w:rsid w:val="002D55B0"/>
    <w:rsid w:val="002D5F9D"/>
    <w:rsid w:val="002D5FF7"/>
    <w:rsid w:val="002D6C45"/>
    <w:rsid w:val="002D6DCF"/>
    <w:rsid w:val="002D7053"/>
    <w:rsid w:val="002D7736"/>
    <w:rsid w:val="002D7877"/>
    <w:rsid w:val="002D7E28"/>
    <w:rsid w:val="002E0BFD"/>
    <w:rsid w:val="002E1F99"/>
    <w:rsid w:val="002E2B05"/>
    <w:rsid w:val="002E35BF"/>
    <w:rsid w:val="002E3ECB"/>
    <w:rsid w:val="002E45B6"/>
    <w:rsid w:val="002E4E06"/>
    <w:rsid w:val="002E5535"/>
    <w:rsid w:val="002E59B9"/>
    <w:rsid w:val="002E5DB1"/>
    <w:rsid w:val="002E6276"/>
    <w:rsid w:val="002E7646"/>
    <w:rsid w:val="002E773C"/>
    <w:rsid w:val="002E7FAD"/>
    <w:rsid w:val="002F00E7"/>
    <w:rsid w:val="002F01C7"/>
    <w:rsid w:val="002F02BA"/>
    <w:rsid w:val="002F031F"/>
    <w:rsid w:val="002F051E"/>
    <w:rsid w:val="002F1092"/>
    <w:rsid w:val="002F1314"/>
    <w:rsid w:val="002F1747"/>
    <w:rsid w:val="002F1C35"/>
    <w:rsid w:val="002F23B4"/>
    <w:rsid w:val="002F26AF"/>
    <w:rsid w:val="002F2B2A"/>
    <w:rsid w:val="002F52B0"/>
    <w:rsid w:val="002F705D"/>
    <w:rsid w:val="002F7BDA"/>
    <w:rsid w:val="002F7F33"/>
    <w:rsid w:val="00300347"/>
    <w:rsid w:val="00301151"/>
    <w:rsid w:val="003011E5"/>
    <w:rsid w:val="00301BDD"/>
    <w:rsid w:val="00301FA6"/>
    <w:rsid w:val="00302F88"/>
    <w:rsid w:val="00303260"/>
    <w:rsid w:val="00303C95"/>
    <w:rsid w:val="00303E05"/>
    <w:rsid w:val="003043EB"/>
    <w:rsid w:val="00304703"/>
    <w:rsid w:val="00304FAE"/>
    <w:rsid w:val="003055C9"/>
    <w:rsid w:val="003057E0"/>
    <w:rsid w:val="00305BC8"/>
    <w:rsid w:val="00306115"/>
    <w:rsid w:val="0030630E"/>
    <w:rsid w:val="003063A1"/>
    <w:rsid w:val="003066A1"/>
    <w:rsid w:val="00306EED"/>
    <w:rsid w:val="00306F1A"/>
    <w:rsid w:val="003078FB"/>
    <w:rsid w:val="00310E96"/>
    <w:rsid w:val="003110B5"/>
    <w:rsid w:val="00311466"/>
    <w:rsid w:val="0031189F"/>
    <w:rsid w:val="00313143"/>
    <w:rsid w:val="00313576"/>
    <w:rsid w:val="00313BBB"/>
    <w:rsid w:val="00314939"/>
    <w:rsid w:val="0031510E"/>
    <w:rsid w:val="00315636"/>
    <w:rsid w:val="00315804"/>
    <w:rsid w:val="00316012"/>
    <w:rsid w:val="00316D67"/>
    <w:rsid w:val="0031753E"/>
    <w:rsid w:val="003176D5"/>
    <w:rsid w:val="00317CC2"/>
    <w:rsid w:val="00320097"/>
    <w:rsid w:val="0032045B"/>
    <w:rsid w:val="00320EEA"/>
    <w:rsid w:val="00321C24"/>
    <w:rsid w:val="003234D9"/>
    <w:rsid w:val="00323D9D"/>
    <w:rsid w:val="0032449A"/>
    <w:rsid w:val="003244A8"/>
    <w:rsid w:val="00324BB8"/>
    <w:rsid w:val="00324F49"/>
    <w:rsid w:val="003251A5"/>
    <w:rsid w:val="003254DB"/>
    <w:rsid w:val="003259BD"/>
    <w:rsid w:val="00325D16"/>
    <w:rsid w:val="00326F27"/>
    <w:rsid w:val="003277B7"/>
    <w:rsid w:val="00327A6A"/>
    <w:rsid w:val="00327D4F"/>
    <w:rsid w:val="00327EE8"/>
    <w:rsid w:val="00330284"/>
    <w:rsid w:val="00330A1D"/>
    <w:rsid w:val="00330D07"/>
    <w:rsid w:val="00331E7E"/>
    <w:rsid w:val="00332FEE"/>
    <w:rsid w:val="003344E5"/>
    <w:rsid w:val="003345D1"/>
    <w:rsid w:val="00334C56"/>
    <w:rsid w:val="0033512C"/>
    <w:rsid w:val="0033527E"/>
    <w:rsid w:val="00335717"/>
    <w:rsid w:val="0033607C"/>
    <w:rsid w:val="00336FFC"/>
    <w:rsid w:val="00337041"/>
    <w:rsid w:val="003406FA"/>
    <w:rsid w:val="0034076C"/>
    <w:rsid w:val="003416E6"/>
    <w:rsid w:val="0034187D"/>
    <w:rsid w:val="00341926"/>
    <w:rsid w:val="003434F6"/>
    <w:rsid w:val="003441C8"/>
    <w:rsid w:val="0034557C"/>
    <w:rsid w:val="003456AB"/>
    <w:rsid w:val="00345C00"/>
    <w:rsid w:val="003460D2"/>
    <w:rsid w:val="00346C1D"/>
    <w:rsid w:val="00347186"/>
    <w:rsid w:val="003475EA"/>
    <w:rsid w:val="00347600"/>
    <w:rsid w:val="0034791C"/>
    <w:rsid w:val="00347E9B"/>
    <w:rsid w:val="00350872"/>
    <w:rsid w:val="0035102A"/>
    <w:rsid w:val="003515B0"/>
    <w:rsid w:val="00351667"/>
    <w:rsid w:val="00351929"/>
    <w:rsid w:val="00354149"/>
    <w:rsid w:val="0035579C"/>
    <w:rsid w:val="0035694C"/>
    <w:rsid w:val="00356A3F"/>
    <w:rsid w:val="00356C94"/>
    <w:rsid w:val="00357095"/>
    <w:rsid w:val="00357646"/>
    <w:rsid w:val="003578C9"/>
    <w:rsid w:val="00357ABC"/>
    <w:rsid w:val="00357EC9"/>
    <w:rsid w:val="00357F77"/>
    <w:rsid w:val="00360082"/>
    <w:rsid w:val="00361357"/>
    <w:rsid w:val="0036178C"/>
    <w:rsid w:val="00361A59"/>
    <w:rsid w:val="00361B8A"/>
    <w:rsid w:val="00361CF5"/>
    <w:rsid w:val="003626F3"/>
    <w:rsid w:val="00362B46"/>
    <w:rsid w:val="003632F6"/>
    <w:rsid w:val="00363487"/>
    <w:rsid w:val="0036409F"/>
    <w:rsid w:val="00364400"/>
    <w:rsid w:val="00367246"/>
    <w:rsid w:val="00367F8E"/>
    <w:rsid w:val="00370195"/>
    <w:rsid w:val="003701EE"/>
    <w:rsid w:val="003706C2"/>
    <w:rsid w:val="00371111"/>
    <w:rsid w:val="003714BA"/>
    <w:rsid w:val="0037177F"/>
    <w:rsid w:val="00372071"/>
    <w:rsid w:val="00372786"/>
    <w:rsid w:val="0037285E"/>
    <w:rsid w:val="00372EF7"/>
    <w:rsid w:val="00374097"/>
    <w:rsid w:val="003747E0"/>
    <w:rsid w:val="003748A5"/>
    <w:rsid w:val="00375B10"/>
    <w:rsid w:val="00375C6A"/>
    <w:rsid w:val="00375D86"/>
    <w:rsid w:val="003765F7"/>
    <w:rsid w:val="00376985"/>
    <w:rsid w:val="00377A21"/>
    <w:rsid w:val="00380147"/>
    <w:rsid w:val="00380181"/>
    <w:rsid w:val="00380C3E"/>
    <w:rsid w:val="00380D21"/>
    <w:rsid w:val="003813F8"/>
    <w:rsid w:val="00381C06"/>
    <w:rsid w:val="003824B8"/>
    <w:rsid w:val="00382678"/>
    <w:rsid w:val="00382A0F"/>
    <w:rsid w:val="00382A29"/>
    <w:rsid w:val="00382CE6"/>
    <w:rsid w:val="00383812"/>
    <w:rsid w:val="0038383B"/>
    <w:rsid w:val="00383E44"/>
    <w:rsid w:val="003841AA"/>
    <w:rsid w:val="003848AE"/>
    <w:rsid w:val="003850C9"/>
    <w:rsid w:val="003851D5"/>
    <w:rsid w:val="003854F0"/>
    <w:rsid w:val="0038556E"/>
    <w:rsid w:val="003855AB"/>
    <w:rsid w:val="00385C27"/>
    <w:rsid w:val="00385EC3"/>
    <w:rsid w:val="00386152"/>
    <w:rsid w:val="003863D3"/>
    <w:rsid w:val="0038657F"/>
    <w:rsid w:val="00386BFF"/>
    <w:rsid w:val="00386C02"/>
    <w:rsid w:val="00387994"/>
    <w:rsid w:val="00390A4B"/>
    <w:rsid w:val="00391123"/>
    <w:rsid w:val="00391363"/>
    <w:rsid w:val="0039199A"/>
    <w:rsid w:val="00393558"/>
    <w:rsid w:val="003935A0"/>
    <w:rsid w:val="003936A5"/>
    <w:rsid w:val="0039433D"/>
    <w:rsid w:val="003943EE"/>
    <w:rsid w:val="00394BBB"/>
    <w:rsid w:val="00394E7F"/>
    <w:rsid w:val="00395767"/>
    <w:rsid w:val="00395EFE"/>
    <w:rsid w:val="00396143"/>
    <w:rsid w:val="00396354"/>
    <w:rsid w:val="00396427"/>
    <w:rsid w:val="003975D4"/>
    <w:rsid w:val="003A0858"/>
    <w:rsid w:val="003A1513"/>
    <w:rsid w:val="003A1BCE"/>
    <w:rsid w:val="003A214E"/>
    <w:rsid w:val="003A38EA"/>
    <w:rsid w:val="003A3C3C"/>
    <w:rsid w:val="003A5A0D"/>
    <w:rsid w:val="003A5FF8"/>
    <w:rsid w:val="003A7C78"/>
    <w:rsid w:val="003B01F3"/>
    <w:rsid w:val="003B0C14"/>
    <w:rsid w:val="003B18A8"/>
    <w:rsid w:val="003B232D"/>
    <w:rsid w:val="003B2650"/>
    <w:rsid w:val="003B2842"/>
    <w:rsid w:val="003B2C13"/>
    <w:rsid w:val="003B2DDD"/>
    <w:rsid w:val="003B38CA"/>
    <w:rsid w:val="003B40A6"/>
    <w:rsid w:val="003B495E"/>
    <w:rsid w:val="003B66AF"/>
    <w:rsid w:val="003B66CF"/>
    <w:rsid w:val="003B6C5D"/>
    <w:rsid w:val="003B6F91"/>
    <w:rsid w:val="003B7175"/>
    <w:rsid w:val="003B7F1F"/>
    <w:rsid w:val="003C0C5A"/>
    <w:rsid w:val="003C10F4"/>
    <w:rsid w:val="003C13FB"/>
    <w:rsid w:val="003C2064"/>
    <w:rsid w:val="003C265C"/>
    <w:rsid w:val="003C299B"/>
    <w:rsid w:val="003C3D8D"/>
    <w:rsid w:val="003C450F"/>
    <w:rsid w:val="003C48DB"/>
    <w:rsid w:val="003C4A0C"/>
    <w:rsid w:val="003C4F99"/>
    <w:rsid w:val="003C517F"/>
    <w:rsid w:val="003C5E9A"/>
    <w:rsid w:val="003C653C"/>
    <w:rsid w:val="003C687D"/>
    <w:rsid w:val="003D04F2"/>
    <w:rsid w:val="003D0C1B"/>
    <w:rsid w:val="003D12E2"/>
    <w:rsid w:val="003D16B3"/>
    <w:rsid w:val="003D2618"/>
    <w:rsid w:val="003D2D25"/>
    <w:rsid w:val="003D3311"/>
    <w:rsid w:val="003D38CE"/>
    <w:rsid w:val="003D3F3A"/>
    <w:rsid w:val="003D41D6"/>
    <w:rsid w:val="003D485B"/>
    <w:rsid w:val="003D5233"/>
    <w:rsid w:val="003D5A3D"/>
    <w:rsid w:val="003D6A8A"/>
    <w:rsid w:val="003D72AB"/>
    <w:rsid w:val="003D796A"/>
    <w:rsid w:val="003E0161"/>
    <w:rsid w:val="003E0671"/>
    <w:rsid w:val="003E0E52"/>
    <w:rsid w:val="003E0F3D"/>
    <w:rsid w:val="003E2257"/>
    <w:rsid w:val="003E22C5"/>
    <w:rsid w:val="003E279A"/>
    <w:rsid w:val="003E35CA"/>
    <w:rsid w:val="003E3A30"/>
    <w:rsid w:val="003E48D4"/>
    <w:rsid w:val="003E4C21"/>
    <w:rsid w:val="003E51B8"/>
    <w:rsid w:val="003E5446"/>
    <w:rsid w:val="003E57E2"/>
    <w:rsid w:val="003E5AEB"/>
    <w:rsid w:val="003E5D26"/>
    <w:rsid w:val="003E5FBE"/>
    <w:rsid w:val="003E5FE5"/>
    <w:rsid w:val="003E6A4D"/>
    <w:rsid w:val="003E7534"/>
    <w:rsid w:val="003E7834"/>
    <w:rsid w:val="003E79D9"/>
    <w:rsid w:val="003E79EA"/>
    <w:rsid w:val="003F074C"/>
    <w:rsid w:val="003F09F7"/>
    <w:rsid w:val="003F1D10"/>
    <w:rsid w:val="003F3443"/>
    <w:rsid w:val="003F3AA8"/>
    <w:rsid w:val="003F3B1D"/>
    <w:rsid w:val="003F3BA8"/>
    <w:rsid w:val="003F442A"/>
    <w:rsid w:val="003F4BCE"/>
    <w:rsid w:val="003F5231"/>
    <w:rsid w:val="003F5D29"/>
    <w:rsid w:val="003F5F07"/>
    <w:rsid w:val="003F6170"/>
    <w:rsid w:val="003F6600"/>
    <w:rsid w:val="003F6D81"/>
    <w:rsid w:val="003F7295"/>
    <w:rsid w:val="003F7507"/>
    <w:rsid w:val="0040001C"/>
    <w:rsid w:val="00400856"/>
    <w:rsid w:val="00400869"/>
    <w:rsid w:val="00401552"/>
    <w:rsid w:val="00401973"/>
    <w:rsid w:val="0040231F"/>
    <w:rsid w:val="00403572"/>
    <w:rsid w:val="00403726"/>
    <w:rsid w:val="00404323"/>
    <w:rsid w:val="004047E4"/>
    <w:rsid w:val="00404832"/>
    <w:rsid w:val="00405057"/>
    <w:rsid w:val="004050EB"/>
    <w:rsid w:val="00406B3E"/>
    <w:rsid w:val="004071D1"/>
    <w:rsid w:val="0040768E"/>
    <w:rsid w:val="00407E41"/>
    <w:rsid w:val="004103D5"/>
    <w:rsid w:val="004111F8"/>
    <w:rsid w:val="00411576"/>
    <w:rsid w:val="004118B2"/>
    <w:rsid w:val="00411A57"/>
    <w:rsid w:val="00411F13"/>
    <w:rsid w:val="00412066"/>
    <w:rsid w:val="00413903"/>
    <w:rsid w:val="00413DDA"/>
    <w:rsid w:val="004151CA"/>
    <w:rsid w:val="00416294"/>
    <w:rsid w:val="0041673F"/>
    <w:rsid w:val="00416863"/>
    <w:rsid w:val="004168D6"/>
    <w:rsid w:val="00416B05"/>
    <w:rsid w:val="00416B27"/>
    <w:rsid w:val="00416D14"/>
    <w:rsid w:val="00416F75"/>
    <w:rsid w:val="004173E6"/>
    <w:rsid w:val="00417B74"/>
    <w:rsid w:val="0042023F"/>
    <w:rsid w:val="004208C0"/>
    <w:rsid w:val="00421B32"/>
    <w:rsid w:val="00421B91"/>
    <w:rsid w:val="00421C7F"/>
    <w:rsid w:val="00421D5D"/>
    <w:rsid w:val="00421DF6"/>
    <w:rsid w:val="00422FF7"/>
    <w:rsid w:val="00422FF8"/>
    <w:rsid w:val="00423565"/>
    <w:rsid w:val="00423F8A"/>
    <w:rsid w:val="00424789"/>
    <w:rsid w:val="00424B74"/>
    <w:rsid w:val="00425A47"/>
    <w:rsid w:val="00425B1D"/>
    <w:rsid w:val="00425BBF"/>
    <w:rsid w:val="00425CF2"/>
    <w:rsid w:val="004263CE"/>
    <w:rsid w:val="00426AB5"/>
    <w:rsid w:val="00426E4D"/>
    <w:rsid w:val="00426E80"/>
    <w:rsid w:val="004279AA"/>
    <w:rsid w:val="004306A9"/>
    <w:rsid w:val="004306F8"/>
    <w:rsid w:val="00430956"/>
    <w:rsid w:val="00431BC9"/>
    <w:rsid w:val="004323FE"/>
    <w:rsid w:val="00432902"/>
    <w:rsid w:val="00432B73"/>
    <w:rsid w:val="00433523"/>
    <w:rsid w:val="00433550"/>
    <w:rsid w:val="004335F3"/>
    <w:rsid w:val="00433D2E"/>
    <w:rsid w:val="004340F9"/>
    <w:rsid w:val="004344CE"/>
    <w:rsid w:val="004349AC"/>
    <w:rsid w:val="0043518F"/>
    <w:rsid w:val="00435332"/>
    <w:rsid w:val="00435DCD"/>
    <w:rsid w:val="004361BC"/>
    <w:rsid w:val="0043786F"/>
    <w:rsid w:val="00437B45"/>
    <w:rsid w:val="00437E34"/>
    <w:rsid w:val="00440780"/>
    <w:rsid w:val="004415C0"/>
    <w:rsid w:val="00441857"/>
    <w:rsid w:val="00441A78"/>
    <w:rsid w:val="00441D22"/>
    <w:rsid w:val="004423B5"/>
    <w:rsid w:val="00442679"/>
    <w:rsid w:val="00442AD8"/>
    <w:rsid w:val="004430C4"/>
    <w:rsid w:val="00443273"/>
    <w:rsid w:val="004437EE"/>
    <w:rsid w:val="00443B9B"/>
    <w:rsid w:val="00443D0B"/>
    <w:rsid w:val="00443E4F"/>
    <w:rsid w:val="004445F7"/>
    <w:rsid w:val="00444B77"/>
    <w:rsid w:val="0044562F"/>
    <w:rsid w:val="00445BD1"/>
    <w:rsid w:val="0044620A"/>
    <w:rsid w:val="004469B8"/>
    <w:rsid w:val="00446B87"/>
    <w:rsid w:val="00446E63"/>
    <w:rsid w:val="004477D3"/>
    <w:rsid w:val="0045090C"/>
    <w:rsid w:val="00451091"/>
    <w:rsid w:val="00451259"/>
    <w:rsid w:val="00451973"/>
    <w:rsid w:val="00451A2D"/>
    <w:rsid w:val="0045282D"/>
    <w:rsid w:val="00453BBE"/>
    <w:rsid w:val="00453BC7"/>
    <w:rsid w:val="00453E89"/>
    <w:rsid w:val="00453F82"/>
    <w:rsid w:val="00454112"/>
    <w:rsid w:val="00454609"/>
    <w:rsid w:val="00455EE2"/>
    <w:rsid w:val="0045601A"/>
    <w:rsid w:val="00456FCA"/>
    <w:rsid w:val="00457D30"/>
    <w:rsid w:val="0046126A"/>
    <w:rsid w:val="0046276A"/>
    <w:rsid w:val="00462C84"/>
    <w:rsid w:val="0046300A"/>
    <w:rsid w:val="0046305D"/>
    <w:rsid w:val="0046311F"/>
    <w:rsid w:val="004634FD"/>
    <w:rsid w:val="00463E69"/>
    <w:rsid w:val="0046474A"/>
    <w:rsid w:val="00464F1E"/>
    <w:rsid w:val="00466863"/>
    <w:rsid w:val="00466A7E"/>
    <w:rsid w:val="00466AC7"/>
    <w:rsid w:val="00466C9C"/>
    <w:rsid w:val="004671DA"/>
    <w:rsid w:val="00467AFB"/>
    <w:rsid w:val="00470264"/>
    <w:rsid w:val="00470441"/>
    <w:rsid w:val="00471048"/>
    <w:rsid w:val="0047121E"/>
    <w:rsid w:val="0047181E"/>
    <w:rsid w:val="00471B7E"/>
    <w:rsid w:val="0047322C"/>
    <w:rsid w:val="00473317"/>
    <w:rsid w:val="00473FDB"/>
    <w:rsid w:val="004753EE"/>
    <w:rsid w:val="00476521"/>
    <w:rsid w:val="00476876"/>
    <w:rsid w:val="00476A2A"/>
    <w:rsid w:val="0047779C"/>
    <w:rsid w:val="00477CD4"/>
    <w:rsid w:val="00480159"/>
    <w:rsid w:val="00480BC4"/>
    <w:rsid w:val="00481CFE"/>
    <w:rsid w:val="00481F95"/>
    <w:rsid w:val="00482098"/>
    <w:rsid w:val="00482796"/>
    <w:rsid w:val="00482953"/>
    <w:rsid w:val="00482D2C"/>
    <w:rsid w:val="004831C9"/>
    <w:rsid w:val="00483514"/>
    <w:rsid w:val="00483818"/>
    <w:rsid w:val="00483F0D"/>
    <w:rsid w:val="0048467A"/>
    <w:rsid w:val="00484748"/>
    <w:rsid w:val="00484FA5"/>
    <w:rsid w:val="00485003"/>
    <w:rsid w:val="004850D2"/>
    <w:rsid w:val="004853D4"/>
    <w:rsid w:val="00485424"/>
    <w:rsid w:val="00485C2B"/>
    <w:rsid w:val="00485F4B"/>
    <w:rsid w:val="00487792"/>
    <w:rsid w:val="0048787B"/>
    <w:rsid w:val="0048797E"/>
    <w:rsid w:val="0049030E"/>
    <w:rsid w:val="004906B1"/>
    <w:rsid w:val="004907DF"/>
    <w:rsid w:val="004911A0"/>
    <w:rsid w:val="004914CD"/>
    <w:rsid w:val="00491E76"/>
    <w:rsid w:val="004923B9"/>
    <w:rsid w:val="00492803"/>
    <w:rsid w:val="00492A81"/>
    <w:rsid w:val="00493CA8"/>
    <w:rsid w:val="00494922"/>
    <w:rsid w:val="004956BF"/>
    <w:rsid w:val="004963B8"/>
    <w:rsid w:val="004963EF"/>
    <w:rsid w:val="00497CBE"/>
    <w:rsid w:val="004A0830"/>
    <w:rsid w:val="004A1453"/>
    <w:rsid w:val="004A1AF7"/>
    <w:rsid w:val="004A1E91"/>
    <w:rsid w:val="004A1FF2"/>
    <w:rsid w:val="004A203F"/>
    <w:rsid w:val="004A2490"/>
    <w:rsid w:val="004A2FED"/>
    <w:rsid w:val="004A35DC"/>
    <w:rsid w:val="004A3713"/>
    <w:rsid w:val="004A3722"/>
    <w:rsid w:val="004A3AAA"/>
    <w:rsid w:val="004A3E92"/>
    <w:rsid w:val="004A4ABD"/>
    <w:rsid w:val="004A5953"/>
    <w:rsid w:val="004A64D5"/>
    <w:rsid w:val="004A6682"/>
    <w:rsid w:val="004A68CA"/>
    <w:rsid w:val="004A68D2"/>
    <w:rsid w:val="004A6C7D"/>
    <w:rsid w:val="004B06D6"/>
    <w:rsid w:val="004B144C"/>
    <w:rsid w:val="004B1D95"/>
    <w:rsid w:val="004B2163"/>
    <w:rsid w:val="004B359A"/>
    <w:rsid w:val="004B3873"/>
    <w:rsid w:val="004B3BC7"/>
    <w:rsid w:val="004B425F"/>
    <w:rsid w:val="004B4711"/>
    <w:rsid w:val="004B4AE5"/>
    <w:rsid w:val="004B4B81"/>
    <w:rsid w:val="004B4BD0"/>
    <w:rsid w:val="004B4DB3"/>
    <w:rsid w:val="004B4EA3"/>
    <w:rsid w:val="004B5C4A"/>
    <w:rsid w:val="004B5C8E"/>
    <w:rsid w:val="004B647A"/>
    <w:rsid w:val="004B65CF"/>
    <w:rsid w:val="004B6A79"/>
    <w:rsid w:val="004B6F1D"/>
    <w:rsid w:val="004B7031"/>
    <w:rsid w:val="004B724F"/>
    <w:rsid w:val="004B7EEB"/>
    <w:rsid w:val="004C0D66"/>
    <w:rsid w:val="004C131E"/>
    <w:rsid w:val="004C16F0"/>
    <w:rsid w:val="004C1880"/>
    <w:rsid w:val="004C202B"/>
    <w:rsid w:val="004C2DC0"/>
    <w:rsid w:val="004C39FF"/>
    <w:rsid w:val="004C433E"/>
    <w:rsid w:val="004C4E34"/>
    <w:rsid w:val="004C5401"/>
    <w:rsid w:val="004C5B25"/>
    <w:rsid w:val="004C5B9A"/>
    <w:rsid w:val="004C5DD5"/>
    <w:rsid w:val="004C6960"/>
    <w:rsid w:val="004C6D3C"/>
    <w:rsid w:val="004C7112"/>
    <w:rsid w:val="004C749D"/>
    <w:rsid w:val="004C7BE7"/>
    <w:rsid w:val="004D00EF"/>
    <w:rsid w:val="004D0783"/>
    <w:rsid w:val="004D0BA0"/>
    <w:rsid w:val="004D1694"/>
    <w:rsid w:val="004D17E6"/>
    <w:rsid w:val="004D1F5D"/>
    <w:rsid w:val="004D217D"/>
    <w:rsid w:val="004D25B2"/>
    <w:rsid w:val="004D2922"/>
    <w:rsid w:val="004D2C3C"/>
    <w:rsid w:val="004D2FFA"/>
    <w:rsid w:val="004D3146"/>
    <w:rsid w:val="004D360D"/>
    <w:rsid w:val="004D3DB3"/>
    <w:rsid w:val="004D3F2D"/>
    <w:rsid w:val="004D4746"/>
    <w:rsid w:val="004D490A"/>
    <w:rsid w:val="004D502B"/>
    <w:rsid w:val="004D6208"/>
    <w:rsid w:val="004D6F2F"/>
    <w:rsid w:val="004D7AF1"/>
    <w:rsid w:val="004E0124"/>
    <w:rsid w:val="004E01A5"/>
    <w:rsid w:val="004E0A74"/>
    <w:rsid w:val="004E0BEE"/>
    <w:rsid w:val="004E11F7"/>
    <w:rsid w:val="004E13F1"/>
    <w:rsid w:val="004E151E"/>
    <w:rsid w:val="004E18C6"/>
    <w:rsid w:val="004E1AF1"/>
    <w:rsid w:val="004E1CFA"/>
    <w:rsid w:val="004E20BC"/>
    <w:rsid w:val="004E23B5"/>
    <w:rsid w:val="004E2891"/>
    <w:rsid w:val="004E2CC1"/>
    <w:rsid w:val="004E37B5"/>
    <w:rsid w:val="004E405D"/>
    <w:rsid w:val="004E46F3"/>
    <w:rsid w:val="004E69B0"/>
    <w:rsid w:val="004E6BA9"/>
    <w:rsid w:val="004F0152"/>
    <w:rsid w:val="004F0752"/>
    <w:rsid w:val="004F0C3D"/>
    <w:rsid w:val="004F125B"/>
    <w:rsid w:val="004F19BA"/>
    <w:rsid w:val="004F1E65"/>
    <w:rsid w:val="004F210E"/>
    <w:rsid w:val="004F2EC5"/>
    <w:rsid w:val="004F3132"/>
    <w:rsid w:val="004F327C"/>
    <w:rsid w:val="004F3594"/>
    <w:rsid w:val="004F3646"/>
    <w:rsid w:val="004F3C80"/>
    <w:rsid w:val="004F4318"/>
    <w:rsid w:val="004F4414"/>
    <w:rsid w:val="004F4AD7"/>
    <w:rsid w:val="004F5D26"/>
    <w:rsid w:val="004F6B1C"/>
    <w:rsid w:val="004F6ED7"/>
    <w:rsid w:val="005013AA"/>
    <w:rsid w:val="00502243"/>
    <w:rsid w:val="0050244A"/>
    <w:rsid w:val="00502B15"/>
    <w:rsid w:val="00502C6F"/>
    <w:rsid w:val="00502F03"/>
    <w:rsid w:val="00502FA8"/>
    <w:rsid w:val="005030D5"/>
    <w:rsid w:val="0050318B"/>
    <w:rsid w:val="0050382C"/>
    <w:rsid w:val="00503884"/>
    <w:rsid w:val="00503B05"/>
    <w:rsid w:val="00504077"/>
    <w:rsid w:val="00504461"/>
    <w:rsid w:val="005046BA"/>
    <w:rsid w:val="0050475B"/>
    <w:rsid w:val="00504990"/>
    <w:rsid w:val="00504AD1"/>
    <w:rsid w:val="00505030"/>
    <w:rsid w:val="0050527E"/>
    <w:rsid w:val="0050581E"/>
    <w:rsid w:val="005066F8"/>
    <w:rsid w:val="0050673D"/>
    <w:rsid w:val="0050690F"/>
    <w:rsid w:val="00506BC3"/>
    <w:rsid w:val="00506D67"/>
    <w:rsid w:val="00507695"/>
    <w:rsid w:val="005076D7"/>
    <w:rsid w:val="0051047B"/>
    <w:rsid w:val="005118C2"/>
    <w:rsid w:val="00511B09"/>
    <w:rsid w:val="00511B58"/>
    <w:rsid w:val="00511C76"/>
    <w:rsid w:val="00511CD1"/>
    <w:rsid w:val="00511E92"/>
    <w:rsid w:val="005123C9"/>
    <w:rsid w:val="0051299E"/>
    <w:rsid w:val="00512ABE"/>
    <w:rsid w:val="00512C4F"/>
    <w:rsid w:val="00512EF8"/>
    <w:rsid w:val="00513113"/>
    <w:rsid w:val="0051348E"/>
    <w:rsid w:val="00513B24"/>
    <w:rsid w:val="00513DCB"/>
    <w:rsid w:val="005140F9"/>
    <w:rsid w:val="005147F2"/>
    <w:rsid w:val="00514F24"/>
    <w:rsid w:val="00515A02"/>
    <w:rsid w:val="00515AD4"/>
    <w:rsid w:val="00515ADF"/>
    <w:rsid w:val="00515C1B"/>
    <w:rsid w:val="00516E50"/>
    <w:rsid w:val="005175E4"/>
    <w:rsid w:val="005178ED"/>
    <w:rsid w:val="00517E49"/>
    <w:rsid w:val="0052119F"/>
    <w:rsid w:val="005224A1"/>
    <w:rsid w:val="005226DB"/>
    <w:rsid w:val="0052328B"/>
    <w:rsid w:val="005232C0"/>
    <w:rsid w:val="00523722"/>
    <w:rsid w:val="00523EB1"/>
    <w:rsid w:val="005249CD"/>
    <w:rsid w:val="005249E8"/>
    <w:rsid w:val="00524BE1"/>
    <w:rsid w:val="00524D7C"/>
    <w:rsid w:val="00526BD8"/>
    <w:rsid w:val="005274C8"/>
    <w:rsid w:val="00527E55"/>
    <w:rsid w:val="005302AF"/>
    <w:rsid w:val="00530E6A"/>
    <w:rsid w:val="00530F7A"/>
    <w:rsid w:val="00530FA4"/>
    <w:rsid w:val="00531BC7"/>
    <w:rsid w:val="00531D52"/>
    <w:rsid w:val="00531D81"/>
    <w:rsid w:val="0053208A"/>
    <w:rsid w:val="0053258B"/>
    <w:rsid w:val="00532D4C"/>
    <w:rsid w:val="00533310"/>
    <w:rsid w:val="00533641"/>
    <w:rsid w:val="00533817"/>
    <w:rsid w:val="00533C78"/>
    <w:rsid w:val="00533F03"/>
    <w:rsid w:val="0053448F"/>
    <w:rsid w:val="005352AF"/>
    <w:rsid w:val="0053534A"/>
    <w:rsid w:val="005354A9"/>
    <w:rsid w:val="00535809"/>
    <w:rsid w:val="00536002"/>
    <w:rsid w:val="00536667"/>
    <w:rsid w:val="005367A4"/>
    <w:rsid w:val="005368A9"/>
    <w:rsid w:val="00536F01"/>
    <w:rsid w:val="005373E8"/>
    <w:rsid w:val="00537BAF"/>
    <w:rsid w:val="00540077"/>
    <w:rsid w:val="005406E8"/>
    <w:rsid w:val="005413B4"/>
    <w:rsid w:val="00541D8D"/>
    <w:rsid w:val="00542B65"/>
    <w:rsid w:val="005430EB"/>
    <w:rsid w:val="005431D1"/>
    <w:rsid w:val="00544AE6"/>
    <w:rsid w:val="0054502E"/>
    <w:rsid w:val="00545100"/>
    <w:rsid w:val="005456F2"/>
    <w:rsid w:val="00545F1A"/>
    <w:rsid w:val="00545FDF"/>
    <w:rsid w:val="00546662"/>
    <w:rsid w:val="00546E43"/>
    <w:rsid w:val="005471C1"/>
    <w:rsid w:val="005474F2"/>
    <w:rsid w:val="00550179"/>
    <w:rsid w:val="005504F8"/>
    <w:rsid w:val="00550539"/>
    <w:rsid w:val="0055099C"/>
    <w:rsid w:val="00550A55"/>
    <w:rsid w:val="00550F44"/>
    <w:rsid w:val="005515C9"/>
    <w:rsid w:val="00551705"/>
    <w:rsid w:val="0055188E"/>
    <w:rsid w:val="005519A8"/>
    <w:rsid w:val="00551EB4"/>
    <w:rsid w:val="0055253C"/>
    <w:rsid w:val="00552F2D"/>
    <w:rsid w:val="0055327B"/>
    <w:rsid w:val="00553DB3"/>
    <w:rsid w:val="005540F5"/>
    <w:rsid w:val="00554871"/>
    <w:rsid w:val="00554C54"/>
    <w:rsid w:val="005556BE"/>
    <w:rsid w:val="00555A3C"/>
    <w:rsid w:val="005561B6"/>
    <w:rsid w:val="00556E96"/>
    <w:rsid w:val="005575AF"/>
    <w:rsid w:val="00557CD6"/>
    <w:rsid w:val="005604CC"/>
    <w:rsid w:val="00560DBD"/>
    <w:rsid w:val="00561C59"/>
    <w:rsid w:val="00561C67"/>
    <w:rsid w:val="0056300D"/>
    <w:rsid w:val="00564A72"/>
    <w:rsid w:val="00564DFA"/>
    <w:rsid w:val="00565566"/>
    <w:rsid w:val="00566909"/>
    <w:rsid w:val="00566BAF"/>
    <w:rsid w:val="00566F7B"/>
    <w:rsid w:val="0056765A"/>
    <w:rsid w:val="00567CA3"/>
    <w:rsid w:val="00570170"/>
    <w:rsid w:val="005708BF"/>
    <w:rsid w:val="00570A49"/>
    <w:rsid w:val="005712AC"/>
    <w:rsid w:val="00571BAA"/>
    <w:rsid w:val="00574E25"/>
    <w:rsid w:val="0057566F"/>
    <w:rsid w:val="00575D76"/>
    <w:rsid w:val="00575E73"/>
    <w:rsid w:val="005762B5"/>
    <w:rsid w:val="00576556"/>
    <w:rsid w:val="005766D6"/>
    <w:rsid w:val="00577213"/>
    <w:rsid w:val="005773C3"/>
    <w:rsid w:val="005777D0"/>
    <w:rsid w:val="005802B5"/>
    <w:rsid w:val="00580763"/>
    <w:rsid w:val="00580CBF"/>
    <w:rsid w:val="005814A9"/>
    <w:rsid w:val="0058203D"/>
    <w:rsid w:val="005824AD"/>
    <w:rsid w:val="00582790"/>
    <w:rsid w:val="0058424E"/>
    <w:rsid w:val="00584544"/>
    <w:rsid w:val="00585C2E"/>
    <w:rsid w:val="00586AF5"/>
    <w:rsid w:val="005872AE"/>
    <w:rsid w:val="00587892"/>
    <w:rsid w:val="00587B45"/>
    <w:rsid w:val="00587BA1"/>
    <w:rsid w:val="00587C61"/>
    <w:rsid w:val="00587D40"/>
    <w:rsid w:val="00590556"/>
    <w:rsid w:val="00590950"/>
    <w:rsid w:val="00590F24"/>
    <w:rsid w:val="005911A7"/>
    <w:rsid w:val="00591325"/>
    <w:rsid w:val="00591AF1"/>
    <w:rsid w:val="005920BF"/>
    <w:rsid w:val="00593C3F"/>
    <w:rsid w:val="00594550"/>
    <w:rsid w:val="00594C0D"/>
    <w:rsid w:val="00595230"/>
    <w:rsid w:val="00595A87"/>
    <w:rsid w:val="0059684B"/>
    <w:rsid w:val="0059710A"/>
    <w:rsid w:val="00597C39"/>
    <w:rsid w:val="00597D5B"/>
    <w:rsid w:val="005A04EE"/>
    <w:rsid w:val="005A09F4"/>
    <w:rsid w:val="005A0CA4"/>
    <w:rsid w:val="005A0DD5"/>
    <w:rsid w:val="005A113A"/>
    <w:rsid w:val="005A1918"/>
    <w:rsid w:val="005A1BAC"/>
    <w:rsid w:val="005A258D"/>
    <w:rsid w:val="005A2A26"/>
    <w:rsid w:val="005A2B33"/>
    <w:rsid w:val="005A2BC2"/>
    <w:rsid w:val="005A2C0B"/>
    <w:rsid w:val="005A2E97"/>
    <w:rsid w:val="005A2F1B"/>
    <w:rsid w:val="005A30FF"/>
    <w:rsid w:val="005A31B8"/>
    <w:rsid w:val="005A333B"/>
    <w:rsid w:val="005A4E63"/>
    <w:rsid w:val="005A5600"/>
    <w:rsid w:val="005A61E7"/>
    <w:rsid w:val="005A6FC3"/>
    <w:rsid w:val="005A715C"/>
    <w:rsid w:val="005A7B8A"/>
    <w:rsid w:val="005B0547"/>
    <w:rsid w:val="005B1DFF"/>
    <w:rsid w:val="005B1EBA"/>
    <w:rsid w:val="005B2418"/>
    <w:rsid w:val="005B2471"/>
    <w:rsid w:val="005B2552"/>
    <w:rsid w:val="005B28B6"/>
    <w:rsid w:val="005B2ABB"/>
    <w:rsid w:val="005B2D7E"/>
    <w:rsid w:val="005B3958"/>
    <w:rsid w:val="005B4053"/>
    <w:rsid w:val="005B4071"/>
    <w:rsid w:val="005B40F2"/>
    <w:rsid w:val="005B4242"/>
    <w:rsid w:val="005B46E8"/>
    <w:rsid w:val="005B4848"/>
    <w:rsid w:val="005B48BC"/>
    <w:rsid w:val="005B6E2B"/>
    <w:rsid w:val="005B75F7"/>
    <w:rsid w:val="005B7AAB"/>
    <w:rsid w:val="005C04AA"/>
    <w:rsid w:val="005C0A22"/>
    <w:rsid w:val="005C0B15"/>
    <w:rsid w:val="005C1174"/>
    <w:rsid w:val="005C11CE"/>
    <w:rsid w:val="005C128B"/>
    <w:rsid w:val="005C44CC"/>
    <w:rsid w:val="005C5BB8"/>
    <w:rsid w:val="005C5F4E"/>
    <w:rsid w:val="005C635A"/>
    <w:rsid w:val="005C7122"/>
    <w:rsid w:val="005C719A"/>
    <w:rsid w:val="005C73B9"/>
    <w:rsid w:val="005D0581"/>
    <w:rsid w:val="005D0AA1"/>
    <w:rsid w:val="005D0C22"/>
    <w:rsid w:val="005D160E"/>
    <w:rsid w:val="005D1E68"/>
    <w:rsid w:val="005D291B"/>
    <w:rsid w:val="005D30D2"/>
    <w:rsid w:val="005D38EA"/>
    <w:rsid w:val="005D3D72"/>
    <w:rsid w:val="005D4022"/>
    <w:rsid w:val="005D443C"/>
    <w:rsid w:val="005D5813"/>
    <w:rsid w:val="005D5A31"/>
    <w:rsid w:val="005D5F33"/>
    <w:rsid w:val="005D6500"/>
    <w:rsid w:val="005D69F3"/>
    <w:rsid w:val="005D6BF7"/>
    <w:rsid w:val="005D7B7C"/>
    <w:rsid w:val="005D7BF7"/>
    <w:rsid w:val="005E0140"/>
    <w:rsid w:val="005E04A3"/>
    <w:rsid w:val="005E14A0"/>
    <w:rsid w:val="005E1AEF"/>
    <w:rsid w:val="005E1CAD"/>
    <w:rsid w:val="005E31B0"/>
    <w:rsid w:val="005E3D0E"/>
    <w:rsid w:val="005E4CE7"/>
    <w:rsid w:val="005E5650"/>
    <w:rsid w:val="005E5712"/>
    <w:rsid w:val="005E5AA5"/>
    <w:rsid w:val="005E5CDD"/>
    <w:rsid w:val="005E6B09"/>
    <w:rsid w:val="005E6FC5"/>
    <w:rsid w:val="005E7118"/>
    <w:rsid w:val="005F1909"/>
    <w:rsid w:val="005F2473"/>
    <w:rsid w:val="005F3100"/>
    <w:rsid w:val="005F3A33"/>
    <w:rsid w:val="005F5072"/>
    <w:rsid w:val="005F5241"/>
    <w:rsid w:val="005F53BB"/>
    <w:rsid w:val="005F540D"/>
    <w:rsid w:val="005F6850"/>
    <w:rsid w:val="005F72C7"/>
    <w:rsid w:val="005F790C"/>
    <w:rsid w:val="005F7959"/>
    <w:rsid w:val="00600625"/>
    <w:rsid w:val="0060075F"/>
    <w:rsid w:val="006009E1"/>
    <w:rsid w:val="00600DC9"/>
    <w:rsid w:val="00600F75"/>
    <w:rsid w:val="0060156C"/>
    <w:rsid w:val="00602DB5"/>
    <w:rsid w:val="0060354F"/>
    <w:rsid w:val="006036D8"/>
    <w:rsid w:val="006042DA"/>
    <w:rsid w:val="0060470C"/>
    <w:rsid w:val="00604EE5"/>
    <w:rsid w:val="00604FBA"/>
    <w:rsid w:val="0060589E"/>
    <w:rsid w:val="00606203"/>
    <w:rsid w:val="006068C4"/>
    <w:rsid w:val="00607294"/>
    <w:rsid w:val="006106B3"/>
    <w:rsid w:val="00611AF4"/>
    <w:rsid w:val="00612A06"/>
    <w:rsid w:val="00612CB5"/>
    <w:rsid w:val="0061305E"/>
    <w:rsid w:val="0061393B"/>
    <w:rsid w:val="00613BC4"/>
    <w:rsid w:val="00614649"/>
    <w:rsid w:val="0061473F"/>
    <w:rsid w:val="00614768"/>
    <w:rsid w:val="00614BA2"/>
    <w:rsid w:val="00615187"/>
    <w:rsid w:val="00615207"/>
    <w:rsid w:val="006153E7"/>
    <w:rsid w:val="0061645F"/>
    <w:rsid w:val="006167AB"/>
    <w:rsid w:val="00616A65"/>
    <w:rsid w:val="006178B9"/>
    <w:rsid w:val="006202B8"/>
    <w:rsid w:val="00620659"/>
    <w:rsid w:val="006219D2"/>
    <w:rsid w:val="0062253C"/>
    <w:rsid w:val="006227FD"/>
    <w:rsid w:val="00623EB8"/>
    <w:rsid w:val="0062468D"/>
    <w:rsid w:val="00624A74"/>
    <w:rsid w:val="00624B3B"/>
    <w:rsid w:val="00625242"/>
    <w:rsid w:val="0062530E"/>
    <w:rsid w:val="00625444"/>
    <w:rsid w:val="00625883"/>
    <w:rsid w:val="006305FE"/>
    <w:rsid w:val="00630635"/>
    <w:rsid w:val="0063075C"/>
    <w:rsid w:val="00630A09"/>
    <w:rsid w:val="00630A0E"/>
    <w:rsid w:val="00630F42"/>
    <w:rsid w:val="006316F9"/>
    <w:rsid w:val="00631874"/>
    <w:rsid w:val="00631DE0"/>
    <w:rsid w:val="00631F7C"/>
    <w:rsid w:val="0063219A"/>
    <w:rsid w:val="006334CD"/>
    <w:rsid w:val="00633F24"/>
    <w:rsid w:val="00634C62"/>
    <w:rsid w:val="00634F7D"/>
    <w:rsid w:val="0063535E"/>
    <w:rsid w:val="00635727"/>
    <w:rsid w:val="006361B5"/>
    <w:rsid w:val="00637172"/>
    <w:rsid w:val="00640D2C"/>
    <w:rsid w:val="00640E6F"/>
    <w:rsid w:val="00641886"/>
    <w:rsid w:val="00641C36"/>
    <w:rsid w:val="00642316"/>
    <w:rsid w:val="00642365"/>
    <w:rsid w:val="00643163"/>
    <w:rsid w:val="006436FD"/>
    <w:rsid w:val="00645C83"/>
    <w:rsid w:val="00645EFA"/>
    <w:rsid w:val="00646369"/>
    <w:rsid w:val="006477B0"/>
    <w:rsid w:val="00651005"/>
    <w:rsid w:val="006510C2"/>
    <w:rsid w:val="00651185"/>
    <w:rsid w:val="00652A9F"/>
    <w:rsid w:val="0065369B"/>
    <w:rsid w:val="0065375D"/>
    <w:rsid w:val="006540FC"/>
    <w:rsid w:val="00654D38"/>
    <w:rsid w:val="0065550A"/>
    <w:rsid w:val="00655950"/>
    <w:rsid w:val="006564C7"/>
    <w:rsid w:val="00656998"/>
    <w:rsid w:val="00656F37"/>
    <w:rsid w:val="00657226"/>
    <w:rsid w:val="00657A01"/>
    <w:rsid w:val="006605E8"/>
    <w:rsid w:val="00660629"/>
    <w:rsid w:val="00660A06"/>
    <w:rsid w:val="006627BA"/>
    <w:rsid w:val="006627ED"/>
    <w:rsid w:val="00662ADB"/>
    <w:rsid w:val="00663377"/>
    <w:rsid w:val="00663BE4"/>
    <w:rsid w:val="00664184"/>
    <w:rsid w:val="006647BB"/>
    <w:rsid w:val="0066564D"/>
    <w:rsid w:val="00665C29"/>
    <w:rsid w:val="00665DF8"/>
    <w:rsid w:val="00667220"/>
    <w:rsid w:val="00667AE6"/>
    <w:rsid w:val="0067022B"/>
    <w:rsid w:val="00670F9C"/>
    <w:rsid w:val="00670FBD"/>
    <w:rsid w:val="00671B29"/>
    <w:rsid w:val="0067204F"/>
    <w:rsid w:val="00672535"/>
    <w:rsid w:val="006726D1"/>
    <w:rsid w:val="00672A9A"/>
    <w:rsid w:val="00673167"/>
    <w:rsid w:val="006731E8"/>
    <w:rsid w:val="00673702"/>
    <w:rsid w:val="006744A7"/>
    <w:rsid w:val="006752BB"/>
    <w:rsid w:val="00675844"/>
    <w:rsid w:val="006760C5"/>
    <w:rsid w:val="0067671B"/>
    <w:rsid w:val="00676C93"/>
    <w:rsid w:val="0067787F"/>
    <w:rsid w:val="00677C52"/>
    <w:rsid w:val="00677FC4"/>
    <w:rsid w:val="006809DC"/>
    <w:rsid w:val="00680FD8"/>
    <w:rsid w:val="00680FF9"/>
    <w:rsid w:val="00681A9B"/>
    <w:rsid w:val="0068223D"/>
    <w:rsid w:val="00684AC1"/>
    <w:rsid w:val="0068577C"/>
    <w:rsid w:val="00685C52"/>
    <w:rsid w:val="00685EA3"/>
    <w:rsid w:val="00686075"/>
    <w:rsid w:val="00686A2D"/>
    <w:rsid w:val="0068720C"/>
    <w:rsid w:val="006872D2"/>
    <w:rsid w:val="0068734B"/>
    <w:rsid w:val="006874C7"/>
    <w:rsid w:val="006904D4"/>
    <w:rsid w:val="006905CC"/>
    <w:rsid w:val="00690DB3"/>
    <w:rsid w:val="00691390"/>
    <w:rsid w:val="00691C60"/>
    <w:rsid w:val="00692BAB"/>
    <w:rsid w:val="00693588"/>
    <w:rsid w:val="006939F8"/>
    <w:rsid w:val="00694346"/>
    <w:rsid w:val="00694393"/>
    <w:rsid w:val="006950B3"/>
    <w:rsid w:val="00695317"/>
    <w:rsid w:val="00695C6B"/>
    <w:rsid w:val="00696445"/>
    <w:rsid w:val="00696476"/>
    <w:rsid w:val="00696707"/>
    <w:rsid w:val="00696927"/>
    <w:rsid w:val="006A0076"/>
    <w:rsid w:val="006A029B"/>
    <w:rsid w:val="006A0BBC"/>
    <w:rsid w:val="006A0C0F"/>
    <w:rsid w:val="006A0D9D"/>
    <w:rsid w:val="006A11AA"/>
    <w:rsid w:val="006A26F9"/>
    <w:rsid w:val="006A322D"/>
    <w:rsid w:val="006A36EB"/>
    <w:rsid w:val="006A3ED1"/>
    <w:rsid w:val="006A4436"/>
    <w:rsid w:val="006A4753"/>
    <w:rsid w:val="006A480B"/>
    <w:rsid w:val="006A50CE"/>
    <w:rsid w:val="006A5AAF"/>
    <w:rsid w:val="006A6364"/>
    <w:rsid w:val="006A7078"/>
    <w:rsid w:val="006B002B"/>
    <w:rsid w:val="006B0862"/>
    <w:rsid w:val="006B0AFA"/>
    <w:rsid w:val="006B0DF7"/>
    <w:rsid w:val="006B1DB5"/>
    <w:rsid w:val="006B286E"/>
    <w:rsid w:val="006B2951"/>
    <w:rsid w:val="006B3795"/>
    <w:rsid w:val="006B3A32"/>
    <w:rsid w:val="006B3BED"/>
    <w:rsid w:val="006B568A"/>
    <w:rsid w:val="006B57C0"/>
    <w:rsid w:val="006B5F0F"/>
    <w:rsid w:val="006B643C"/>
    <w:rsid w:val="006B76DB"/>
    <w:rsid w:val="006B7AFA"/>
    <w:rsid w:val="006C07E6"/>
    <w:rsid w:val="006C0FEC"/>
    <w:rsid w:val="006C21D6"/>
    <w:rsid w:val="006C2A8D"/>
    <w:rsid w:val="006C2C76"/>
    <w:rsid w:val="006C2CE9"/>
    <w:rsid w:val="006C2D18"/>
    <w:rsid w:val="006C2DF9"/>
    <w:rsid w:val="006C3715"/>
    <w:rsid w:val="006C3CBE"/>
    <w:rsid w:val="006C3FA3"/>
    <w:rsid w:val="006C486E"/>
    <w:rsid w:val="006C51B3"/>
    <w:rsid w:val="006C5485"/>
    <w:rsid w:val="006C5A88"/>
    <w:rsid w:val="006C5DBF"/>
    <w:rsid w:val="006C655E"/>
    <w:rsid w:val="006C6DCB"/>
    <w:rsid w:val="006C7420"/>
    <w:rsid w:val="006C7DEE"/>
    <w:rsid w:val="006D01D5"/>
    <w:rsid w:val="006D0D2D"/>
    <w:rsid w:val="006D1B03"/>
    <w:rsid w:val="006D1B79"/>
    <w:rsid w:val="006D1B8B"/>
    <w:rsid w:val="006D2A16"/>
    <w:rsid w:val="006D38E1"/>
    <w:rsid w:val="006D3D9D"/>
    <w:rsid w:val="006D3EAA"/>
    <w:rsid w:val="006D463F"/>
    <w:rsid w:val="006D4702"/>
    <w:rsid w:val="006D554A"/>
    <w:rsid w:val="006D5D50"/>
    <w:rsid w:val="006D6AFD"/>
    <w:rsid w:val="006D7E79"/>
    <w:rsid w:val="006E042E"/>
    <w:rsid w:val="006E04DD"/>
    <w:rsid w:val="006E05F5"/>
    <w:rsid w:val="006E0D88"/>
    <w:rsid w:val="006E0E88"/>
    <w:rsid w:val="006E1CBB"/>
    <w:rsid w:val="006E21C5"/>
    <w:rsid w:val="006E220A"/>
    <w:rsid w:val="006E2840"/>
    <w:rsid w:val="006E2917"/>
    <w:rsid w:val="006E35A4"/>
    <w:rsid w:val="006E4393"/>
    <w:rsid w:val="006E4475"/>
    <w:rsid w:val="006E468D"/>
    <w:rsid w:val="006E5254"/>
    <w:rsid w:val="006E6A5D"/>
    <w:rsid w:val="006E6A97"/>
    <w:rsid w:val="006E6B46"/>
    <w:rsid w:val="006E7C38"/>
    <w:rsid w:val="006E7EE2"/>
    <w:rsid w:val="006F05B0"/>
    <w:rsid w:val="006F0CB7"/>
    <w:rsid w:val="006F185E"/>
    <w:rsid w:val="006F29AF"/>
    <w:rsid w:val="006F2CBD"/>
    <w:rsid w:val="006F3713"/>
    <w:rsid w:val="006F39BE"/>
    <w:rsid w:val="006F3A34"/>
    <w:rsid w:val="006F3E4A"/>
    <w:rsid w:val="006F44C4"/>
    <w:rsid w:val="006F4DAA"/>
    <w:rsid w:val="006F4DEF"/>
    <w:rsid w:val="006F4E65"/>
    <w:rsid w:val="006F4F8F"/>
    <w:rsid w:val="006F518F"/>
    <w:rsid w:val="006F5FDB"/>
    <w:rsid w:val="006F70D7"/>
    <w:rsid w:val="006F7575"/>
    <w:rsid w:val="007013EA"/>
    <w:rsid w:val="00701609"/>
    <w:rsid w:val="007016FF"/>
    <w:rsid w:val="00701C6B"/>
    <w:rsid w:val="007023D8"/>
    <w:rsid w:val="0070277C"/>
    <w:rsid w:val="00702A7E"/>
    <w:rsid w:val="00702B85"/>
    <w:rsid w:val="007035AF"/>
    <w:rsid w:val="007036EC"/>
    <w:rsid w:val="00705314"/>
    <w:rsid w:val="00705434"/>
    <w:rsid w:val="00705B79"/>
    <w:rsid w:val="00705C8F"/>
    <w:rsid w:val="00705F85"/>
    <w:rsid w:val="00706F0A"/>
    <w:rsid w:val="0071063D"/>
    <w:rsid w:val="00711307"/>
    <w:rsid w:val="00713109"/>
    <w:rsid w:val="00713916"/>
    <w:rsid w:val="0071396F"/>
    <w:rsid w:val="00713B35"/>
    <w:rsid w:val="00713E67"/>
    <w:rsid w:val="00713FB8"/>
    <w:rsid w:val="007146A6"/>
    <w:rsid w:val="0071543A"/>
    <w:rsid w:val="00715668"/>
    <w:rsid w:val="007163FE"/>
    <w:rsid w:val="00716A61"/>
    <w:rsid w:val="0071746B"/>
    <w:rsid w:val="00717A97"/>
    <w:rsid w:val="00720218"/>
    <w:rsid w:val="007215A4"/>
    <w:rsid w:val="00721AD9"/>
    <w:rsid w:val="0072312E"/>
    <w:rsid w:val="00724100"/>
    <w:rsid w:val="007243DA"/>
    <w:rsid w:val="007244EA"/>
    <w:rsid w:val="007260EA"/>
    <w:rsid w:val="00726BFA"/>
    <w:rsid w:val="00726EF6"/>
    <w:rsid w:val="00727886"/>
    <w:rsid w:val="00727B30"/>
    <w:rsid w:val="00727C30"/>
    <w:rsid w:val="00730134"/>
    <w:rsid w:val="007308CF"/>
    <w:rsid w:val="00730B4B"/>
    <w:rsid w:val="00730B95"/>
    <w:rsid w:val="00730D26"/>
    <w:rsid w:val="007318DC"/>
    <w:rsid w:val="007327C6"/>
    <w:rsid w:val="007345A0"/>
    <w:rsid w:val="00734E0E"/>
    <w:rsid w:val="00734F8E"/>
    <w:rsid w:val="00735668"/>
    <w:rsid w:val="00735785"/>
    <w:rsid w:val="00735D75"/>
    <w:rsid w:val="00736B27"/>
    <w:rsid w:val="00736BC2"/>
    <w:rsid w:val="00737379"/>
    <w:rsid w:val="00740F9B"/>
    <w:rsid w:val="0074115D"/>
    <w:rsid w:val="007422C5"/>
    <w:rsid w:val="00742741"/>
    <w:rsid w:val="00742CB7"/>
    <w:rsid w:val="00742D7F"/>
    <w:rsid w:val="00743179"/>
    <w:rsid w:val="007432C4"/>
    <w:rsid w:val="00743B76"/>
    <w:rsid w:val="00743F61"/>
    <w:rsid w:val="00745230"/>
    <w:rsid w:val="007453B8"/>
    <w:rsid w:val="00745BDC"/>
    <w:rsid w:val="007460C5"/>
    <w:rsid w:val="00746594"/>
    <w:rsid w:val="00747A3A"/>
    <w:rsid w:val="00750801"/>
    <w:rsid w:val="00751043"/>
    <w:rsid w:val="00751171"/>
    <w:rsid w:val="0075174D"/>
    <w:rsid w:val="00751A0C"/>
    <w:rsid w:val="00751E47"/>
    <w:rsid w:val="0075204D"/>
    <w:rsid w:val="00752BA7"/>
    <w:rsid w:val="00753FFD"/>
    <w:rsid w:val="0075498E"/>
    <w:rsid w:val="00754A7E"/>
    <w:rsid w:val="0075554A"/>
    <w:rsid w:val="0075556E"/>
    <w:rsid w:val="00755B2F"/>
    <w:rsid w:val="007566D1"/>
    <w:rsid w:val="00756A6C"/>
    <w:rsid w:val="00756AAC"/>
    <w:rsid w:val="00756FD4"/>
    <w:rsid w:val="00757027"/>
    <w:rsid w:val="00757152"/>
    <w:rsid w:val="00757362"/>
    <w:rsid w:val="007575F4"/>
    <w:rsid w:val="00757D68"/>
    <w:rsid w:val="00760030"/>
    <w:rsid w:val="00760395"/>
    <w:rsid w:val="00760A6D"/>
    <w:rsid w:val="00761418"/>
    <w:rsid w:val="00761DC6"/>
    <w:rsid w:val="00761F70"/>
    <w:rsid w:val="00762245"/>
    <w:rsid w:val="0076274F"/>
    <w:rsid w:val="0076277B"/>
    <w:rsid w:val="00762A5C"/>
    <w:rsid w:val="0076349A"/>
    <w:rsid w:val="007634EC"/>
    <w:rsid w:val="00764851"/>
    <w:rsid w:val="0076566D"/>
    <w:rsid w:val="00766269"/>
    <w:rsid w:val="007676CF"/>
    <w:rsid w:val="007677C0"/>
    <w:rsid w:val="007677E0"/>
    <w:rsid w:val="00767A2C"/>
    <w:rsid w:val="00767FEC"/>
    <w:rsid w:val="00770547"/>
    <w:rsid w:val="00770C3B"/>
    <w:rsid w:val="00770D77"/>
    <w:rsid w:val="00772832"/>
    <w:rsid w:val="00772B07"/>
    <w:rsid w:val="00772F7A"/>
    <w:rsid w:val="00773A5B"/>
    <w:rsid w:val="00773D87"/>
    <w:rsid w:val="00776054"/>
    <w:rsid w:val="00776301"/>
    <w:rsid w:val="00776AB8"/>
    <w:rsid w:val="00776F4B"/>
    <w:rsid w:val="0077782B"/>
    <w:rsid w:val="007803E2"/>
    <w:rsid w:val="007807BC"/>
    <w:rsid w:val="00780DA7"/>
    <w:rsid w:val="007814DA"/>
    <w:rsid w:val="00781819"/>
    <w:rsid w:val="007819E9"/>
    <w:rsid w:val="0078242F"/>
    <w:rsid w:val="00782DDB"/>
    <w:rsid w:val="007833D3"/>
    <w:rsid w:val="0078380D"/>
    <w:rsid w:val="0078513D"/>
    <w:rsid w:val="00785197"/>
    <w:rsid w:val="0078522B"/>
    <w:rsid w:val="0078569F"/>
    <w:rsid w:val="00785D3D"/>
    <w:rsid w:val="00785E38"/>
    <w:rsid w:val="00786902"/>
    <w:rsid w:val="00786AF3"/>
    <w:rsid w:val="00786BBF"/>
    <w:rsid w:val="00786CB7"/>
    <w:rsid w:val="007876A1"/>
    <w:rsid w:val="007905DF"/>
    <w:rsid w:val="00790603"/>
    <w:rsid w:val="007906C1"/>
    <w:rsid w:val="007907B9"/>
    <w:rsid w:val="00790F02"/>
    <w:rsid w:val="00790F74"/>
    <w:rsid w:val="007913E1"/>
    <w:rsid w:val="007923C0"/>
    <w:rsid w:val="0079246C"/>
    <w:rsid w:val="00792A87"/>
    <w:rsid w:val="00792DAB"/>
    <w:rsid w:val="00794B0C"/>
    <w:rsid w:val="0079514A"/>
    <w:rsid w:val="007958DE"/>
    <w:rsid w:val="00797058"/>
    <w:rsid w:val="00797F1E"/>
    <w:rsid w:val="007A069C"/>
    <w:rsid w:val="007A081E"/>
    <w:rsid w:val="007A08F8"/>
    <w:rsid w:val="007A0A2C"/>
    <w:rsid w:val="007A157C"/>
    <w:rsid w:val="007A16DF"/>
    <w:rsid w:val="007A19D9"/>
    <w:rsid w:val="007A298E"/>
    <w:rsid w:val="007A2A02"/>
    <w:rsid w:val="007A2D46"/>
    <w:rsid w:val="007A2D87"/>
    <w:rsid w:val="007A2E88"/>
    <w:rsid w:val="007A3B41"/>
    <w:rsid w:val="007A3EB8"/>
    <w:rsid w:val="007A43B5"/>
    <w:rsid w:val="007A56A7"/>
    <w:rsid w:val="007A5C0B"/>
    <w:rsid w:val="007A606F"/>
    <w:rsid w:val="007A6556"/>
    <w:rsid w:val="007A6697"/>
    <w:rsid w:val="007A6A9A"/>
    <w:rsid w:val="007A7603"/>
    <w:rsid w:val="007A7F8A"/>
    <w:rsid w:val="007B0075"/>
    <w:rsid w:val="007B0387"/>
    <w:rsid w:val="007B0994"/>
    <w:rsid w:val="007B0B07"/>
    <w:rsid w:val="007B0BC0"/>
    <w:rsid w:val="007B121D"/>
    <w:rsid w:val="007B12E0"/>
    <w:rsid w:val="007B167B"/>
    <w:rsid w:val="007B2922"/>
    <w:rsid w:val="007B2A72"/>
    <w:rsid w:val="007B2C51"/>
    <w:rsid w:val="007B4A15"/>
    <w:rsid w:val="007B4EAC"/>
    <w:rsid w:val="007B5E62"/>
    <w:rsid w:val="007B5FFB"/>
    <w:rsid w:val="007B6ADC"/>
    <w:rsid w:val="007B6B63"/>
    <w:rsid w:val="007B71D0"/>
    <w:rsid w:val="007B7BA8"/>
    <w:rsid w:val="007B7F2D"/>
    <w:rsid w:val="007B7F4F"/>
    <w:rsid w:val="007C0C1C"/>
    <w:rsid w:val="007C15D3"/>
    <w:rsid w:val="007C1BE2"/>
    <w:rsid w:val="007C2FAA"/>
    <w:rsid w:val="007C390E"/>
    <w:rsid w:val="007C39C1"/>
    <w:rsid w:val="007C3A21"/>
    <w:rsid w:val="007C3B37"/>
    <w:rsid w:val="007C3BB9"/>
    <w:rsid w:val="007C41DA"/>
    <w:rsid w:val="007C48AD"/>
    <w:rsid w:val="007C4DC0"/>
    <w:rsid w:val="007C604A"/>
    <w:rsid w:val="007C7221"/>
    <w:rsid w:val="007C75E0"/>
    <w:rsid w:val="007C7A86"/>
    <w:rsid w:val="007D02C7"/>
    <w:rsid w:val="007D11AD"/>
    <w:rsid w:val="007D1402"/>
    <w:rsid w:val="007D172D"/>
    <w:rsid w:val="007D2E28"/>
    <w:rsid w:val="007D33A4"/>
    <w:rsid w:val="007D3F63"/>
    <w:rsid w:val="007D47EA"/>
    <w:rsid w:val="007D48C5"/>
    <w:rsid w:val="007D495E"/>
    <w:rsid w:val="007D4F7A"/>
    <w:rsid w:val="007D5605"/>
    <w:rsid w:val="007D5D35"/>
    <w:rsid w:val="007D5D92"/>
    <w:rsid w:val="007D6ACE"/>
    <w:rsid w:val="007D6C00"/>
    <w:rsid w:val="007D73A6"/>
    <w:rsid w:val="007E0EF3"/>
    <w:rsid w:val="007E35D7"/>
    <w:rsid w:val="007E3E1A"/>
    <w:rsid w:val="007E417F"/>
    <w:rsid w:val="007E45E6"/>
    <w:rsid w:val="007E4AFB"/>
    <w:rsid w:val="007E51FC"/>
    <w:rsid w:val="007E563B"/>
    <w:rsid w:val="007E5964"/>
    <w:rsid w:val="007E6C19"/>
    <w:rsid w:val="007F083E"/>
    <w:rsid w:val="007F0BC1"/>
    <w:rsid w:val="007F17A1"/>
    <w:rsid w:val="007F1834"/>
    <w:rsid w:val="007F206E"/>
    <w:rsid w:val="007F21E8"/>
    <w:rsid w:val="007F253D"/>
    <w:rsid w:val="007F3257"/>
    <w:rsid w:val="007F395A"/>
    <w:rsid w:val="007F4229"/>
    <w:rsid w:val="007F4BB8"/>
    <w:rsid w:val="007F588B"/>
    <w:rsid w:val="008000AF"/>
    <w:rsid w:val="008002D3"/>
    <w:rsid w:val="008008A1"/>
    <w:rsid w:val="00800A57"/>
    <w:rsid w:val="00800AF1"/>
    <w:rsid w:val="00800E44"/>
    <w:rsid w:val="0080186F"/>
    <w:rsid w:val="008018E7"/>
    <w:rsid w:val="00801D4B"/>
    <w:rsid w:val="008027A1"/>
    <w:rsid w:val="00804023"/>
    <w:rsid w:val="00804C44"/>
    <w:rsid w:val="00805857"/>
    <w:rsid w:val="00805D1B"/>
    <w:rsid w:val="00805E0F"/>
    <w:rsid w:val="00806011"/>
    <w:rsid w:val="008071CD"/>
    <w:rsid w:val="00807779"/>
    <w:rsid w:val="008077AE"/>
    <w:rsid w:val="00810037"/>
    <w:rsid w:val="008103BB"/>
    <w:rsid w:val="00810ABA"/>
    <w:rsid w:val="00810C19"/>
    <w:rsid w:val="00810FB5"/>
    <w:rsid w:val="00811FAA"/>
    <w:rsid w:val="008127A8"/>
    <w:rsid w:val="00812F75"/>
    <w:rsid w:val="00813B19"/>
    <w:rsid w:val="00813B63"/>
    <w:rsid w:val="0081463B"/>
    <w:rsid w:val="00814D17"/>
    <w:rsid w:val="008153C6"/>
    <w:rsid w:val="00815C56"/>
    <w:rsid w:val="008162D0"/>
    <w:rsid w:val="00816AD3"/>
    <w:rsid w:val="0081742B"/>
    <w:rsid w:val="008174C3"/>
    <w:rsid w:val="00820254"/>
    <w:rsid w:val="0082050A"/>
    <w:rsid w:val="0082095C"/>
    <w:rsid w:val="00820D2F"/>
    <w:rsid w:val="00822366"/>
    <w:rsid w:val="00822728"/>
    <w:rsid w:val="00822D59"/>
    <w:rsid w:val="008236D1"/>
    <w:rsid w:val="00824506"/>
    <w:rsid w:val="00824956"/>
    <w:rsid w:val="00824E4D"/>
    <w:rsid w:val="00826183"/>
    <w:rsid w:val="00826807"/>
    <w:rsid w:val="00826994"/>
    <w:rsid w:val="0082699C"/>
    <w:rsid w:val="00827384"/>
    <w:rsid w:val="008276A5"/>
    <w:rsid w:val="00827755"/>
    <w:rsid w:val="00827B31"/>
    <w:rsid w:val="00830337"/>
    <w:rsid w:val="00830512"/>
    <w:rsid w:val="008306EB"/>
    <w:rsid w:val="0083091B"/>
    <w:rsid w:val="00831115"/>
    <w:rsid w:val="008319FA"/>
    <w:rsid w:val="008328B5"/>
    <w:rsid w:val="00832CC1"/>
    <w:rsid w:val="00832D4D"/>
    <w:rsid w:val="00834303"/>
    <w:rsid w:val="00834321"/>
    <w:rsid w:val="0083479A"/>
    <w:rsid w:val="00834898"/>
    <w:rsid w:val="00834CCA"/>
    <w:rsid w:val="00835BBF"/>
    <w:rsid w:val="00835DEF"/>
    <w:rsid w:val="0083646A"/>
    <w:rsid w:val="00836F79"/>
    <w:rsid w:val="0083736C"/>
    <w:rsid w:val="00837500"/>
    <w:rsid w:val="00837513"/>
    <w:rsid w:val="00837530"/>
    <w:rsid w:val="00837B81"/>
    <w:rsid w:val="00837DEC"/>
    <w:rsid w:val="008409B7"/>
    <w:rsid w:val="00840E1C"/>
    <w:rsid w:val="008413AE"/>
    <w:rsid w:val="008416E5"/>
    <w:rsid w:val="00841F69"/>
    <w:rsid w:val="0084212E"/>
    <w:rsid w:val="00843DC3"/>
    <w:rsid w:val="00844031"/>
    <w:rsid w:val="00844864"/>
    <w:rsid w:val="008454EA"/>
    <w:rsid w:val="008460C4"/>
    <w:rsid w:val="0084632D"/>
    <w:rsid w:val="008467A2"/>
    <w:rsid w:val="00846EBB"/>
    <w:rsid w:val="008478C4"/>
    <w:rsid w:val="00847A80"/>
    <w:rsid w:val="008503B6"/>
    <w:rsid w:val="00850C5A"/>
    <w:rsid w:val="0085199A"/>
    <w:rsid w:val="00851BCD"/>
    <w:rsid w:val="00851E56"/>
    <w:rsid w:val="008527D8"/>
    <w:rsid w:val="00852ED3"/>
    <w:rsid w:val="00853D14"/>
    <w:rsid w:val="0085407F"/>
    <w:rsid w:val="008547AC"/>
    <w:rsid w:val="008547EA"/>
    <w:rsid w:val="00854D42"/>
    <w:rsid w:val="00855C62"/>
    <w:rsid w:val="00855DAC"/>
    <w:rsid w:val="00856241"/>
    <w:rsid w:val="008566C7"/>
    <w:rsid w:val="008567D6"/>
    <w:rsid w:val="0085689D"/>
    <w:rsid w:val="00856D6B"/>
    <w:rsid w:val="00856F38"/>
    <w:rsid w:val="00857B59"/>
    <w:rsid w:val="0086011D"/>
    <w:rsid w:val="008602EB"/>
    <w:rsid w:val="0086053D"/>
    <w:rsid w:val="00860A83"/>
    <w:rsid w:val="00860E4A"/>
    <w:rsid w:val="00861B15"/>
    <w:rsid w:val="00862D4A"/>
    <w:rsid w:val="00863128"/>
    <w:rsid w:val="008636CF"/>
    <w:rsid w:val="008639C9"/>
    <w:rsid w:val="00864222"/>
    <w:rsid w:val="0086438A"/>
    <w:rsid w:val="00865739"/>
    <w:rsid w:val="00865864"/>
    <w:rsid w:val="00865BF9"/>
    <w:rsid w:val="00866337"/>
    <w:rsid w:val="0086653F"/>
    <w:rsid w:val="00866655"/>
    <w:rsid w:val="00866A84"/>
    <w:rsid w:val="00867120"/>
    <w:rsid w:val="00867D43"/>
    <w:rsid w:val="0087014B"/>
    <w:rsid w:val="0087147F"/>
    <w:rsid w:val="008714E9"/>
    <w:rsid w:val="00871702"/>
    <w:rsid w:val="00872252"/>
    <w:rsid w:val="008723A1"/>
    <w:rsid w:val="008724B4"/>
    <w:rsid w:val="008732CD"/>
    <w:rsid w:val="0087331C"/>
    <w:rsid w:val="008747FC"/>
    <w:rsid w:val="00874F21"/>
    <w:rsid w:val="008753A4"/>
    <w:rsid w:val="00875999"/>
    <w:rsid w:val="00875B11"/>
    <w:rsid w:val="00880312"/>
    <w:rsid w:val="00880547"/>
    <w:rsid w:val="008805F9"/>
    <w:rsid w:val="0088088B"/>
    <w:rsid w:val="00881866"/>
    <w:rsid w:val="00882750"/>
    <w:rsid w:val="00882FF0"/>
    <w:rsid w:val="0088311A"/>
    <w:rsid w:val="00883914"/>
    <w:rsid w:val="00883A0E"/>
    <w:rsid w:val="00884E4E"/>
    <w:rsid w:val="008852EA"/>
    <w:rsid w:val="008855AF"/>
    <w:rsid w:val="008860B7"/>
    <w:rsid w:val="00886338"/>
    <w:rsid w:val="00886B2C"/>
    <w:rsid w:val="008874E8"/>
    <w:rsid w:val="00890901"/>
    <w:rsid w:val="00890B00"/>
    <w:rsid w:val="008913DD"/>
    <w:rsid w:val="00891B7C"/>
    <w:rsid w:val="00891BBA"/>
    <w:rsid w:val="008920E0"/>
    <w:rsid w:val="00892946"/>
    <w:rsid w:val="00893791"/>
    <w:rsid w:val="008941CC"/>
    <w:rsid w:val="00894EE2"/>
    <w:rsid w:val="00894F2D"/>
    <w:rsid w:val="0089557D"/>
    <w:rsid w:val="008968E4"/>
    <w:rsid w:val="00896B31"/>
    <w:rsid w:val="00896D3A"/>
    <w:rsid w:val="00896F58"/>
    <w:rsid w:val="008974BB"/>
    <w:rsid w:val="00897808"/>
    <w:rsid w:val="00897925"/>
    <w:rsid w:val="008A0133"/>
    <w:rsid w:val="008A020F"/>
    <w:rsid w:val="008A0300"/>
    <w:rsid w:val="008A088E"/>
    <w:rsid w:val="008A13CA"/>
    <w:rsid w:val="008A15F9"/>
    <w:rsid w:val="008A17AD"/>
    <w:rsid w:val="008A2411"/>
    <w:rsid w:val="008A32AC"/>
    <w:rsid w:val="008A3366"/>
    <w:rsid w:val="008A3521"/>
    <w:rsid w:val="008A39A0"/>
    <w:rsid w:val="008A3FB7"/>
    <w:rsid w:val="008A410B"/>
    <w:rsid w:val="008A4255"/>
    <w:rsid w:val="008A436F"/>
    <w:rsid w:val="008A4A49"/>
    <w:rsid w:val="008A4D00"/>
    <w:rsid w:val="008A52F8"/>
    <w:rsid w:val="008A5FBE"/>
    <w:rsid w:val="008A6A94"/>
    <w:rsid w:val="008A6F09"/>
    <w:rsid w:val="008A7E0A"/>
    <w:rsid w:val="008B03BD"/>
    <w:rsid w:val="008B0649"/>
    <w:rsid w:val="008B07CB"/>
    <w:rsid w:val="008B0C14"/>
    <w:rsid w:val="008B1966"/>
    <w:rsid w:val="008B1B2A"/>
    <w:rsid w:val="008B20AD"/>
    <w:rsid w:val="008B362D"/>
    <w:rsid w:val="008B5047"/>
    <w:rsid w:val="008B5742"/>
    <w:rsid w:val="008B5EEA"/>
    <w:rsid w:val="008B6530"/>
    <w:rsid w:val="008B662E"/>
    <w:rsid w:val="008B6669"/>
    <w:rsid w:val="008B705E"/>
    <w:rsid w:val="008B7161"/>
    <w:rsid w:val="008B7B34"/>
    <w:rsid w:val="008B7B97"/>
    <w:rsid w:val="008B7FFE"/>
    <w:rsid w:val="008C06C1"/>
    <w:rsid w:val="008C1010"/>
    <w:rsid w:val="008C132A"/>
    <w:rsid w:val="008C16A3"/>
    <w:rsid w:val="008C183B"/>
    <w:rsid w:val="008C19DC"/>
    <w:rsid w:val="008C1F87"/>
    <w:rsid w:val="008C29A1"/>
    <w:rsid w:val="008C29FA"/>
    <w:rsid w:val="008C3FCB"/>
    <w:rsid w:val="008C469F"/>
    <w:rsid w:val="008C577F"/>
    <w:rsid w:val="008C58E4"/>
    <w:rsid w:val="008C6474"/>
    <w:rsid w:val="008C68AE"/>
    <w:rsid w:val="008C6D87"/>
    <w:rsid w:val="008C7580"/>
    <w:rsid w:val="008C7581"/>
    <w:rsid w:val="008D0495"/>
    <w:rsid w:val="008D0E43"/>
    <w:rsid w:val="008D107C"/>
    <w:rsid w:val="008D15BD"/>
    <w:rsid w:val="008D176F"/>
    <w:rsid w:val="008D199F"/>
    <w:rsid w:val="008D1E33"/>
    <w:rsid w:val="008D1E4B"/>
    <w:rsid w:val="008D1EA3"/>
    <w:rsid w:val="008D2793"/>
    <w:rsid w:val="008D2A74"/>
    <w:rsid w:val="008D2AF5"/>
    <w:rsid w:val="008D3846"/>
    <w:rsid w:val="008D3CCA"/>
    <w:rsid w:val="008D3EB8"/>
    <w:rsid w:val="008D4270"/>
    <w:rsid w:val="008D437F"/>
    <w:rsid w:val="008D503A"/>
    <w:rsid w:val="008D5461"/>
    <w:rsid w:val="008D5C2F"/>
    <w:rsid w:val="008D609F"/>
    <w:rsid w:val="008E05B1"/>
    <w:rsid w:val="008E116D"/>
    <w:rsid w:val="008E2637"/>
    <w:rsid w:val="008E29CD"/>
    <w:rsid w:val="008E31F3"/>
    <w:rsid w:val="008E35DC"/>
    <w:rsid w:val="008E37E8"/>
    <w:rsid w:val="008E3DF7"/>
    <w:rsid w:val="008E4A4C"/>
    <w:rsid w:val="008E51E2"/>
    <w:rsid w:val="008E5253"/>
    <w:rsid w:val="008E667C"/>
    <w:rsid w:val="008E6CF2"/>
    <w:rsid w:val="008E6DE1"/>
    <w:rsid w:val="008E79BF"/>
    <w:rsid w:val="008E79D2"/>
    <w:rsid w:val="008F081E"/>
    <w:rsid w:val="008F1285"/>
    <w:rsid w:val="008F1704"/>
    <w:rsid w:val="008F190B"/>
    <w:rsid w:val="008F2D02"/>
    <w:rsid w:val="008F36CB"/>
    <w:rsid w:val="008F39F8"/>
    <w:rsid w:val="008F42EB"/>
    <w:rsid w:val="008F531A"/>
    <w:rsid w:val="008F5B9F"/>
    <w:rsid w:val="008F692A"/>
    <w:rsid w:val="008F798E"/>
    <w:rsid w:val="008F7A81"/>
    <w:rsid w:val="008F7A87"/>
    <w:rsid w:val="008F7DE6"/>
    <w:rsid w:val="00900397"/>
    <w:rsid w:val="00900A25"/>
    <w:rsid w:val="00900CCF"/>
    <w:rsid w:val="00900DF4"/>
    <w:rsid w:val="00900E86"/>
    <w:rsid w:val="009018A4"/>
    <w:rsid w:val="009018FA"/>
    <w:rsid w:val="00901ED6"/>
    <w:rsid w:val="00902227"/>
    <w:rsid w:val="00902CA5"/>
    <w:rsid w:val="00902D8A"/>
    <w:rsid w:val="0090359C"/>
    <w:rsid w:val="00903B84"/>
    <w:rsid w:val="00903F19"/>
    <w:rsid w:val="009041E2"/>
    <w:rsid w:val="009046CB"/>
    <w:rsid w:val="00904E7F"/>
    <w:rsid w:val="0090503C"/>
    <w:rsid w:val="00905061"/>
    <w:rsid w:val="00905A78"/>
    <w:rsid w:val="009075BB"/>
    <w:rsid w:val="00907703"/>
    <w:rsid w:val="00907AE1"/>
    <w:rsid w:val="009103E0"/>
    <w:rsid w:val="00910696"/>
    <w:rsid w:val="00910844"/>
    <w:rsid w:val="0091132C"/>
    <w:rsid w:val="009121C2"/>
    <w:rsid w:val="009121C5"/>
    <w:rsid w:val="00912372"/>
    <w:rsid w:val="009135AE"/>
    <w:rsid w:val="0091398A"/>
    <w:rsid w:val="00913CBC"/>
    <w:rsid w:val="00914701"/>
    <w:rsid w:val="0091473F"/>
    <w:rsid w:val="00914D53"/>
    <w:rsid w:val="00915330"/>
    <w:rsid w:val="0091666F"/>
    <w:rsid w:val="009171A7"/>
    <w:rsid w:val="009173F1"/>
    <w:rsid w:val="00917551"/>
    <w:rsid w:val="00917E64"/>
    <w:rsid w:val="00920331"/>
    <w:rsid w:val="00920564"/>
    <w:rsid w:val="009209DC"/>
    <w:rsid w:val="009217F1"/>
    <w:rsid w:val="00921B75"/>
    <w:rsid w:val="00922271"/>
    <w:rsid w:val="00922457"/>
    <w:rsid w:val="00922D21"/>
    <w:rsid w:val="00922EAC"/>
    <w:rsid w:val="00923AC2"/>
    <w:rsid w:val="00923BDE"/>
    <w:rsid w:val="00924292"/>
    <w:rsid w:val="009245A4"/>
    <w:rsid w:val="0092492F"/>
    <w:rsid w:val="00925255"/>
    <w:rsid w:val="009260BA"/>
    <w:rsid w:val="00926D2C"/>
    <w:rsid w:val="00926EFD"/>
    <w:rsid w:val="00927181"/>
    <w:rsid w:val="0092725F"/>
    <w:rsid w:val="009272F0"/>
    <w:rsid w:val="00927411"/>
    <w:rsid w:val="00927C24"/>
    <w:rsid w:val="00927DE2"/>
    <w:rsid w:val="00927F91"/>
    <w:rsid w:val="009300FF"/>
    <w:rsid w:val="009303B7"/>
    <w:rsid w:val="00930971"/>
    <w:rsid w:val="00931251"/>
    <w:rsid w:val="00931A3A"/>
    <w:rsid w:val="009326C3"/>
    <w:rsid w:val="009326D2"/>
    <w:rsid w:val="0093287F"/>
    <w:rsid w:val="00933146"/>
    <w:rsid w:val="00933830"/>
    <w:rsid w:val="00933B5C"/>
    <w:rsid w:val="00933B86"/>
    <w:rsid w:val="009352BA"/>
    <w:rsid w:val="009352C5"/>
    <w:rsid w:val="00935464"/>
    <w:rsid w:val="00935654"/>
    <w:rsid w:val="00935B08"/>
    <w:rsid w:val="00935E09"/>
    <w:rsid w:val="00936020"/>
    <w:rsid w:val="0093672E"/>
    <w:rsid w:val="009374C5"/>
    <w:rsid w:val="009378CD"/>
    <w:rsid w:val="00937BE4"/>
    <w:rsid w:val="00940E87"/>
    <w:rsid w:val="00940F95"/>
    <w:rsid w:val="00941195"/>
    <w:rsid w:val="00943825"/>
    <w:rsid w:val="009438D2"/>
    <w:rsid w:val="009442F8"/>
    <w:rsid w:val="00945A8C"/>
    <w:rsid w:val="009468C3"/>
    <w:rsid w:val="00946EA5"/>
    <w:rsid w:val="00947AE4"/>
    <w:rsid w:val="00947B6D"/>
    <w:rsid w:val="00947BA3"/>
    <w:rsid w:val="00947D81"/>
    <w:rsid w:val="00947DC3"/>
    <w:rsid w:val="00947F6C"/>
    <w:rsid w:val="00950D33"/>
    <w:rsid w:val="009510DC"/>
    <w:rsid w:val="00951381"/>
    <w:rsid w:val="00951EED"/>
    <w:rsid w:val="00952EA6"/>
    <w:rsid w:val="00952EAB"/>
    <w:rsid w:val="00953DF4"/>
    <w:rsid w:val="0095405B"/>
    <w:rsid w:val="00954405"/>
    <w:rsid w:val="009545AA"/>
    <w:rsid w:val="009548E7"/>
    <w:rsid w:val="00954BCE"/>
    <w:rsid w:val="0095573A"/>
    <w:rsid w:val="00955AF9"/>
    <w:rsid w:val="00955DFD"/>
    <w:rsid w:val="00955EB7"/>
    <w:rsid w:val="009564DB"/>
    <w:rsid w:val="00956F62"/>
    <w:rsid w:val="0095738E"/>
    <w:rsid w:val="00957C9A"/>
    <w:rsid w:val="00960AF9"/>
    <w:rsid w:val="009614C9"/>
    <w:rsid w:val="00961E32"/>
    <w:rsid w:val="009635E3"/>
    <w:rsid w:val="009642BE"/>
    <w:rsid w:val="009646A2"/>
    <w:rsid w:val="00964844"/>
    <w:rsid w:val="0096500C"/>
    <w:rsid w:val="009653B8"/>
    <w:rsid w:val="00965A61"/>
    <w:rsid w:val="00965E04"/>
    <w:rsid w:val="00965FCC"/>
    <w:rsid w:val="00966B90"/>
    <w:rsid w:val="00967A88"/>
    <w:rsid w:val="00967B26"/>
    <w:rsid w:val="0097060D"/>
    <w:rsid w:val="00970733"/>
    <w:rsid w:val="00970850"/>
    <w:rsid w:val="009715E5"/>
    <w:rsid w:val="00971BBC"/>
    <w:rsid w:val="00971E8D"/>
    <w:rsid w:val="00972EF4"/>
    <w:rsid w:val="009734D9"/>
    <w:rsid w:val="00973699"/>
    <w:rsid w:val="00973C35"/>
    <w:rsid w:val="00973D8F"/>
    <w:rsid w:val="00973FD4"/>
    <w:rsid w:val="009740DB"/>
    <w:rsid w:val="0097441A"/>
    <w:rsid w:val="00974CA5"/>
    <w:rsid w:val="00975C4B"/>
    <w:rsid w:val="00975DD1"/>
    <w:rsid w:val="00976629"/>
    <w:rsid w:val="00976991"/>
    <w:rsid w:val="00976D9E"/>
    <w:rsid w:val="009772A6"/>
    <w:rsid w:val="00977A39"/>
    <w:rsid w:val="009803BA"/>
    <w:rsid w:val="00982217"/>
    <w:rsid w:val="00982795"/>
    <w:rsid w:val="009834F8"/>
    <w:rsid w:val="0098386C"/>
    <w:rsid w:val="009843FE"/>
    <w:rsid w:val="009852B6"/>
    <w:rsid w:val="00985474"/>
    <w:rsid w:val="00986001"/>
    <w:rsid w:val="00986004"/>
    <w:rsid w:val="0098685D"/>
    <w:rsid w:val="0098695E"/>
    <w:rsid w:val="00986CDC"/>
    <w:rsid w:val="0098749D"/>
    <w:rsid w:val="009902B4"/>
    <w:rsid w:val="009904B3"/>
    <w:rsid w:val="00990F0F"/>
    <w:rsid w:val="00991B6E"/>
    <w:rsid w:val="00991DCD"/>
    <w:rsid w:val="00991F36"/>
    <w:rsid w:val="00992C65"/>
    <w:rsid w:val="00993600"/>
    <w:rsid w:val="0099476F"/>
    <w:rsid w:val="00994816"/>
    <w:rsid w:val="0099575B"/>
    <w:rsid w:val="00995D4A"/>
    <w:rsid w:val="00996538"/>
    <w:rsid w:val="0099654A"/>
    <w:rsid w:val="009968D6"/>
    <w:rsid w:val="00996965"/>
    <w:rsid w:val="00996D58"/>
    <w:rsid w:val="00997981"/>
    <w:rsid w:val="00997DBC"/>
    <w:rsid w:val="009A0BB1"/>
    <w:rsid w:val="009A1870"/>
    <w:rsid w:val="009A1A3E"/>
    <w:rsid w:val="009A1E06"/>
    <w:rsid w:val="009A2055"/>
    <w:rsid w:val="009A23A7"/>
    <w:rsid w:val="009A3059"/>
    <w:rsid w:val="009A3786"/>
    <w:rsid w:val="009A38FD"/>
    <w:rsid w:val="009A504F"/>
    <w:rsid w:val="009A55BA"/>
    <w:rsid w:val="009A672A"/>
    <w:rsid w:val="009A7EFA"/>
    <w:rsid w:val="009B00BD"/>
    <w:rsid w:val="009B0522"/>
    <w:rsid w:val="009B0D99"/>
    <w:rsid w:val="009B0F04"/>
    <w:rsid w:val="009B105E"/>
    <w:rsid w:val="009B1F93"/>
    <w:rsid w:val="009B2523"/>
    <w:rsid w:val="009B29A5"/>
    <w:rsid w:val="009B33A6"/>
    <w:rsid w:val="009B344F"/>
    <w:rsid w:val="009B355A"/>
    <w:rsid w:val="009B40C2"/>
    <w:rsid w:val="009B484B"/>
    <w:rsid w:val="009B5309"/>
    <w:rsid w:val="009B6F9F"/>
    <w:rsid w:val="009B72B9"/>
    <w:rsid w:val="009C0BDB"/>
    <w:rsid w:val="009C0D98"/>
    <w:rsid w:val="009C0F7C"/>
    <w:rsid w:val="009C1A82"/>
    <w:rsid w:val="009C2098"/>
    <w:rsid w:val="009C2C43"/>
    <w:rsid w:val="009C2F52"/>
    <w:rsid w:val="009C3903"/>
    <w:rsid w:val="009C46E9"/>
    <w:rsid w:val="009C490B"/>
    <w:rsid w:val="009C4BFD"/>
    <w:rsid w:val="009C4DE5"/>
    <w:rsid w:val="009C5700"/>
    <w:rsid w:val="009C60E1"/>
    <w:rsid w:val="009C6EB9"/>
    <w:rsid w:val="009C757A"/>
    <w:rsid w:val="009C7A5B"/>
    <w:rsid w:val="009D0217"/>
    <w:rsid w:val="009D0234"/>
    <w:rsid w:val="009D077E"/>
    <w:rsid w:val="009D13E0"/>
    <w:rsid w:val="009D17D3"/>
    <w:rsid w:val="009D1902"/>
    <w:rsid w:val="009D2EB6"/>
    <w:rsid w:val="009D3CBF"/>
    <w:rsid w:val="009D3E3D"/>
    <w:rsid w:val="009D3F1A"/>
    <w:rsid w:val="009D3F71"/>
    <w:rsid w:val="009D428F"/>
    <w:rsid w:val="009D5756"/>
    <w:rsid w:val="009D5847"/>
    <w:rsid w:val="009D590F"/>
    <w:rsid w:val="009D62BC"/>
    <w:rsid w:val="009D630B"/>
    <w:rsid w:val="009D659D"/>
    <w:rsid w:val="009D663A"/>
    <w:rsid w:val="009D66B4"/>
    <w:rsid w:val="009D6838"/>
    <w:rsid w:val="009D6A52"/>
    <w:rsid w:val="009D6F66"/>
    <w:rsid w:val="009D6FC1"/>
    <w:rsid w:val="009D75A8"/>
    <w:rsid w:val="009D7801"/>
    <w:rsid w:val="009E0253"/>
    <w:rsid w:val="009E0320"/>
    <w:rsid w:val="009E052E"/>
    <w:rsid w:val="009E0587"/>
    <w:rsid w:val="009E0AFF"/>
    <w:rsid w:val="009E0E1D"/>
    <w:rsid w:val="009E0ECE"/>
    <w:rsid w:val="009E217A"/>
    <w:rsid w:val="009E26B1"/>
    <w:rsid w:val="009E2B0E"/>
    <w:rsid w:val="009E3C74"/>
    <w:rsid w:val="009E523E"/>
    <w:rsid w:val="009E587D"/>
    <w:rsid w:val="009E5C8A"/>
    <w:rsid w:val="009E5F9B"/>
    <w:rsid w:val="009E69A2"/>
    <w:rsid w:val="009E72D2"/>
    <w:rsid w:val="009F0959"/>
    <w:rsid w:val="009F18D8"/>
    <w:rsid w:val="009F1D9D"/>
    <w:rsid w:val="009F22E1"/>
    <w:rsid w:val="009F2D99"/>
    <w:rsid w:val="009F2FA1"/>
    <w:rsid w:val="009F378E"/>
    <w:rsid w:val="009F3AB4"/>
    <w:rsid w:val="009F3E35"/>
    <w:rsid w:val="009F442F"/>
    <w:rsid w:val="009F5957"/>
    <w:rsid w:val="009F76AE"/>
    <w:rsid w:val="00A0035F"/>
    <w:rsid w:val="00A00713"/>
    <w:rsid w:val="00A01405"/>
    <w:rsid w:val="00A0175E"/>
    <w:rsid w:val="00A022E4"/>
    <w:rsid w:val="00A02D4D"/>
    <w:rsid w:val="00A02ED3"/>
    <w:rsid w:val="00A0385F"/>
    <w:rsid w:val="00A0390B"/>
    <w:rsid w:val="00A0434A"/>
    <w:rsid w:val="00A04606"/>
    <w:rsid w:val="00A04FA2"/>
    <w:rsid w:val="00A05739"/>
    <w:rsid w:val="00A05862"/>
    <w:rsid w:val="00A06F55"/>
    <w:rsid w:val="00A07C15"/>
    <w:rsid w:val="00A10025"/>
    <w:rsid w:val="00A103F3"/>
    <w:rsid w:val="00A10C6A"/>
    <w:rsid w:val="00A124B2"/>
    <w:rsid w:val="00A12692"/>
    <w:rsid w:val="00A127C1"/>
    <w:rsid w:val="00A13651"/>
    <w:rsid w:val="00A13F59"/>
    <w:rsid w:val="00A1413D"/>
    <w:rsid w:val="00A14FF8"/>
    <w:rsid w:val="00A153C9"/>
    <w:rsid w:val="00A1711B"/>
    <w:rsid w:val="00A17971"/>
    <w:rsid w:val="00A20402"/>
    <w:rsid w:val="00A204A8"/>
    <w:rsid w:val="00A20821"/>
    <w:rsid w:val="00A21A20"/>
    <w:rsid w:val="00A22005"/>
    <w:rsid w:val="00A22BFF"/>
    <w:rsid w:val="00A232CA"/>
    <w:rsid w:val="00A2343C"/>
    <w:rsid w:val="00A237AD"/>
    <w:rsid w:val="00A23947"/>
    <w:rsid w:val="00A24AE2"/>
    <w:rsid w:val="00A251A5"/>
    <w:rsid w:val="00A251E9"/>
    <w:rsid w:val="00A25F6C"/>
    <w:rsid w:val="00A260B3"/>
    <w:rsid w:val="00A266F8"/>
    <w:rsid w:val="00A26A65"/>
    <w:rsid w:val="00A26BEF"/>
    <w:rsid w:val="00A27088"/>
    <w:rsid w:val="00A271F8"/>
    <w:rsid w:val="00A27219"/>
    <w:rsid w:val="00A30484"/>
    <w:rsid w:val="00A30BBF"/>
    <w:rsid w:val="00A30E54"/>
    <w:rsid w:val="00A3158E"/>
    <w:rsid w:val="00A31843"/>
    <w:rsid w:val="00A31A50"/>
    <w:rsid w:val="00A320D9"/>
    <w:rsid w:val="00A3300A"/>
    <w:rsid w:val="00A3340D"/>
    <w:rsid w:val="00A33649"/>
    <w:rsid w:val="00A339F8"/>
    <w:rsid w:val="00A33A31"/>
    <w:rsid w:val="00A34CB0"/>
    <w:rsid w:val="00A34CE9"/>
    <w:rsid w:val="00A35372"/>
    <w:rsid w:val="00A358E4"/>
    <w:rsid w:val="00A35C2E"/>
    <w:rsid w:val="00A35F2F"/>
    <w:rsid w:val="00A36A3A"/>
    <w:rsid w:val="00A377A8"/>
    <w:rsid w:val="00A37864"/>
    <w:rsid w:val="00A404AC"/>
    <w:rsid w:val="00A40AA6"/>
    <w:rsid w:val="00A40EEE"/>
    <w:rsid w:val="00A413CC"/>
    <w:rsid w:val="00A432CA"/>
    <w:rsid w:val="00A4358F"/>
    <w:rsid w:val="00A43B13"/>
    <w:rsid w:val="00A43C59"/>
    <w:rsid w:val="00A43DF3"/>
    <w:rsid w:val="00A43E1D"/>
    <w:rsid w:val="00A44577"/>
    <w:rsid w:val="00A4486F"/>
    <w:rsid w:val="00A4491D"/>
    <w:rsid w:val="00A44AF0"/>
    <w:rsid w:val="00A45F3C"/>
    <w:rsid w:val="00A46173"/>
    <w:rsid w:val="00A468B8"/>
    <w:rsid w:val="00A46B92"/>
    <w:rsid w:val="00A4769D"/>
    <w:rsid w:val="00A478C7"/>
    <w:rsid w:val="00A47DF2"/>
    <w:rsid w:val="00A501E5"/>
    <w:rsid w:val="00A504D5"/>
    <w:rsid w:val="00A5064B"/>
    <w:rsid w:val="00A51F24"/>
    <w:rsid w:val="00A53027"/>
    <w:rsid w:val="00A53F36"/>
    <w:rsid w:val="00A543C6"/>
    <w:rsid w:val="00A54830"/>
    <w:rsid w:val="00A54C39"/>
    <w:rsid w:val="00A5598E"/>
    <w:rsid w:val="00A559F6"/>
    <w:rsid w:val="00A5726E"/>
    <w:rsid w:val="00A57BED"/>
    <w:rsid w:val="00A60178"/>
    <w:rsid w:val="00A612E3"/>
    <w:rsid w:val="00A61B5E"/>
    <w:rsid w:val="00A61BB4"/>
    <w:rsid w:val="00A61E7F"/>
    <w:rsid w:val="00A6300C"/>
    <w:rsid w:val="00A63728"/>
    <w:rsid w:val="00A6444F"/>
    <w:rsid w:val="00A64C25"/>
    <w:rsid w:val="00A655D5"/>
    <w:rsid w:val="00A6597D"/>
    <w:rsid w:val="00A66729"/>
    <w:rsid w:val="00A667ED"/>
    <w:rsid w:val="00A677B6"/>
    <w:rsid w:val="00A67B83"/>
    <w:rsid w:val="00A700F7"/>
    <w:rsid w:val="00A703C7"/>
    <w:rsid w:val="00A714D7"/>
    <w:rsid w:val="00A71A01"/>
    <w:rsid w:val="00A71D20"/>
    <w:rsid w:val="00A72377"/>
    <w:rsid w:val="00A733F4"/>
    <w:rsid w:val="00A736E7"/>
    <w:rsid w:val="00A73EC7"/>
    <w:rsid w:val="00A74267"/>
    <w:rsid w:val="00A75454"/>
    <w:rsid w:val="00A757FF"/>
    <w:rsid w:val="00A75B3A"/>
    <w:rsid w:val="00A760B9"/>
    <w:rsid w:val="00A768EB"/>
    <w:rsid w:val="00A76D17"/>
    <w:rsid w:val="00A777E7"/>
    <w:rsid w:val="00A77E46"/>
    <w:rsid w:val="00A77F3D"/>
    <w:rsid w:val="00A817D4"/>
    <w:rsid w:val="00A819D0"/>
    <w:rsid w:val="00A825D4"/>
    <w:rsid w:val="00A82642"/>
    <w:rsid w:val="00A82AB1"/>
    <w:rsid w:val="00A835A2"/>
    <w:rsid w:val="00A84382"/>
    <w:rsid w:val="00A849D8"/>
    <w:rsid w:val="00A854D9"/>
    <w:rsid w:val="00A8680D"/>
    <w:rsid w:val="00A86963"/>
    <w:rsid w:val="00A86C0B"/>
    <w:rsid w:val="00A87232"/>
    <w:rsid w:val="00A90001"/>
    <w:rsid w:val="00A90849"/>
    <w:rsid w:val="00A908EE"/>
    <w:rsid w:val="00A91332"/>
    <w:rsid w:val="00A9136A"/>
    <w:rsid w:val="00A91614"/>
    <w:rsid w:val="00A917FA"/>
    <w:rsid w:val="00A930FE"/>
    <w:rsid w:val="00A93106"/>
    <w:rsid w:val="00A93937"/>
    <w:rsid w:val="00A9442C"/>
    <w:rsid w:val="00A9488D"/>
    <w:rsid w:val="00A94934"/>
    <w:rsid w:val="00A94FDF"/>
    <w:rsid w:val="00A9644A"/>
    <w:rsid w:val="00A96899"/>
    <w:rsid w:val="00A96D51"/>
    <w:rsid w:val="00A96D7E"/>
    <w:rsid w:val="00AA2039"/>
    <w:rsid w:val="00AA22F4"/>
    <w:rsid w:val="00AA2864"/>
    <w:rsid w:val="00AA2AE4"/>
    <w:rsid w:val="00AA2FA7"/>
    <w:rsid w:val="00AA3C8F"/>
    <w:rsid w:val="00AA4360"/>
    <w:rsid w:val="00AA4511"/>
    <w:rsid w:val="00AA466E"/>
    <w:rsid w:val="00AA47E4"/>
    <w:rsid w:val="00AA4FA8"/>
    <w:rsid w:val="00AA5655"/>
    <w:rsid w:val="00AA5D58"/>
    <w:rsid w:val="00AA604B"/>
    <w:rsid w:val="00AA60CA"/>
    <w:rsid w:val="00AA61FB"/>
    <w:rsid w:val="00AA6413"/>
    <w:rsid w:val="00AA74E9"/>
    <w:rsid w:val="00AA7996"/>
    <w:rsid w:val="00AA7E5E"/>
    <w:rsid w:val="00AB0C21"/>
    <w:rsid w:val="00AB180D"/>
    <w:rsid w:val="00AB1832"/>
    <w:rsid w:val="00AB2598"/>
    <w:rsid w:val="00AB25CD"/>
    <w:rsid w:val="00AB2D7F"/>
    <w:rsid w:val="00AB2FEF"/>
    <w:rsid w:val="00AB49FD"/>
    <w:rsid w:val="00AB4E89"/>
    <w:rsid w:val="00AB5189"/>
    <w:rsid w:val="00AB5487"/>
    <w:rsid w:val="00AB5F2C"/>
    <w:rsid w:val="00AB65F9"/>
    <w:rsid w:val="00AB664B"/>
    <w:rsid w:val="00AB6F50"/>
    <w:rsid w:val="00AB7030"/>
    <w:rsid w:val="00AC085D"/>
    <w:rsid w:val="00AC1FC9"/>
    <w:rsid w:val="00AC1FD0"/>
    <w:rsid w:val="00AC2525"/>
    <w:rsid w:val="00AC2ECC"/>
    <w:rsid w:val="00AC305E"/>
    <w:rsid w:val="00AC32BA"/>
    <w:rsid w:val="00AC3C61"/>
    <w:rsid w:val="00AC4392"/>
    <w:rsid w:val="00AC4D95"/>
    <w:rsid w:val="00AC6171"/>
    <w:rsid w:val="00AC70D6"/>
    <w:rsid w:val="00AC73F4"/>
    <w:rsid w:val="00AC745E"/>
    <w:rsid w:val="00AC7AB2"/>
    <w:rsid w:val="00AC7BC7"/>
    <w:rsid w:val="00AD0481"/>
    <w:rsid w:val="00AD05A8"/>
    <w:rsid w:val="00AD0B88"/>
    <w:rsid w:val="00AD11A7"/>
    <w:rsid w:val="00AD1B3D"/>
    <w:rsid w:val="00AD1C86"/>
    <w:rsid w:val="00AD245A"/>
    <w:rsid w:val="00AD2A09"/>
    <w:rsid w:val="00AD3199"/>
    <w:rsid w:val="00AD3622"/>
    <w:rsid w:val="00AD3783"/>
    <w:rsid w:val="00AD4D54"/>
    <w:rsid w:val="00AD4F31"/>
    <w:rsid w:val="00AD52D0"/>
    <w:rsid w:val="00AD5376"/>
    <w:rsid w:val="00AD551F"/>
    <w:rsid w:val="00AD563F"/>
    <w:rsid w:val="00AD6597"/>
    <w:rsid w:val="00AD6770"/>
    <w:rsid w:val="00AD6AAD"/>
    <w:rsid w:val="00AD6CB1"/>
    <w:rsid w:val="00AD7A16"/>
    <w:rsid w:val="00AE0505"/>
    <w:rsid w:val="00AE0CB6"/>
    <w:rsid w:val="00AE0D77"/>
    <w:rsid w:val="00AE1471"/>
    <w:rsid w:val="00AE1A46"/>
    <w:rsid w:val="00AE1ED3"/>
    <w:rsid w:val="00AE213B"/>
    <w:rsid w:val="00AE2406"/>
    <w:rsid w:val="00AE305D"/>
    <w:rsid w:val="00AE3149"/>
    <w:rsid w:val="00AE3C7D"/>
    <w:rsid w:val="00AE3E90"/>
    <w:rsid w:val="00AE4828"/>
    <w:rsid w:val="00AE49F9"/>
    <w:rsid w:val="00AE4A53"/>
    <w:rsid w:val="00AE50E3"/>
    <w:rsid w:val="00AE5811"/>
    <w:rsid w:val="00AE5900"/>
    <w:rsid w:val="00AE609C"/>
    <w:rsid w:val="00AE6C40"/>
    <w:rsid w:val="00AF1988"/>
    <w:rsid w:val="00AF1EF8"/>
    <w:rsid w:val="00AF2114"/>
    <w:rsid w:val="00AF24B2"/>
    <w:rsid w:val="00AF2B19"/>
    <w:rsid w:val="00AF3160"/>
    <w:rsid w:val="00AF5537"/>
    <w:rsid w:val="00AF6623"/>
    <w:rsid w:val="00AF6D00"/>
    <w:rsid w:val="00AF70C1"/>
    <w:rsid w:val="00AF780D"/>
    <w:rsid w:val="00B00194"/>
    <w:rsid w:val="00B004EA"/>
    <w:rsid w:val="00B00637"/>
    <w:rsid w:val="00B016E1"/>
    <w:rsid w:val="00B021BC"/>
    <w:rsid w:val="00B02228"/>
    <w:rsid w:val="00B0256A"/>
    <w:rsid w:val="00B02953"/>
    <w:rsid w:val="00B038B4"/>
    <w:rsid w:val="00B05BC8"/>
    <w:rsid w:val="00B05D4B"/>
    <w:rsid w:val="00B06614"/>
    <w:rsid w:val="00B06800"/>
    <w:rsid w:val="00B06AA0"/>
    <w:rsid w:val="00B10413"/>
    <w:rsid w:val="00B12210"/>
    <w:rsid w:val="00B126E3"/>
    <w:rsid w:val="00B1317E"/>
    <w:rsid w:val="00B145E6"/>
    <w:rsid w:val="00B14D4E"/>
    <w:rsid w:val="00B14FCF"/>
    <w:rsid w:val="00B1525D"/>
    <w:rsid w:val="00B15312"/>
    <w:rsid w:val="00B1573D"/>
    <w:rsid w:val="00B15BCA"/>
    <w:rsid w:val="00B16616"/>
    <w:rsid w:val="00B1744A"/>
    <w:rsid w:val="00B17CCB"/>
    <w:rsid w:val="00B2017C"/>
    <w:rsid w:val="00B201CB"/>
    <w:rsid w:val="00B20D1E"/>
    <w:rsid w:val="00B21BF3"/>
    <w:rsid w:val="00B21C24"/>
    <w:rsid w:val="00B21D79"/>
    <w:rsid w:val="00B22824"/>
    <w:rsid w:val="00B229E5"/>
    <w:rsid w:val="00B22AA9"/>
    <w:rsid w:val="00B230A8"/>
    <w:rsid w:val="00B23ECC"/>
    <w:rsid w:val="00B23F87"/>
    <w:rsid w:val="00B242C3"/>
    <w:rsid w:val="00B24751"/>
    <w:rsid w:val="00B247B1"/>
    <w:rsid w:val="00B25127"/>
    <w:rsid w:val="00B255C6"/>
    <w:rsid w:val="00B2599C"/>
    <w:rsid w:val="00B262F7"/>
    <w:rsid w:val="00B2725D"/>
    <w:rsid w:val="00B300F9"/>
    <w:rsid w:val="00B30BB2"/>
    <w:rsid w:val="00B30D09"/>
    <w:rsid w:val="00B31D4A"/>
    <w:rsid w:val="00B325D4"/>
    <w:rsid w:val="00B3305B"/>
    <w:rsid w:val="00B33283"/>
    <w:rsid w:val="00B332B7"/>
    <w:rsid w:val="00B33FCA"/>
    <w:rsid w:val="00B33FD1"/>
    <w:rsid w:val="00B34591"/>
    <w:rsid w:val="00B34680"/>
    <w:rsid w:val="00B34965"/>
    <w:rsid w:val="00B349D6"/>
    <w:rsid w:val="00B352D3"/>
    <w:rsid w:val="00B35819"/>
    <w:rsid w:val="00B35DB1"/>
    <w:rsid w:val="00B366E7"/>
    <w:rsid w:val="00B36DB2"/>
    <w:rsid w:val="00B37098"/>
    <w:rsid w:val="00B40179"/>
    <w:rsid w:val="00B40E54"/>
    <w:rsid w:val="00B419A8"/>
    <w:rsid w:val="00B41AC4"/>
    <w:rsid w:val="00B41FAD"/>
    <w:rsid w:val="00B42679"/>
    <w:rsid w:val="00B43CAB"/>
    <w:rsid w:val="00B44311"/>
    <w:rsid w:val="00B44A52"/>
    <w:rsid w:val="00B451E7"/>
    <w:rsid w:val="00B46321"/>
    <w:rsid w:val="00B4691D"/>
    <w:rsid w:val="00B470EB"/>
    <w:rsid w:val="00B47FD0"/>
    <w:rsid w:val="00B502A5"/>
    <w:rsid w:val="00B505F1"/>
    <w:rsid w:val="00B506DC"/>
    <w:rsid w:val="00B516EC"/>
    <w:rsid w:val="00B51C06"/>
    <w:rsid w:val="00B53D23"/>
    <w:rsid w:val="00B53E73"/>
    <w:rsid w:val="00B53EBA"/>
    <w:rsid w:val="00B54F90"/>
    <w:rsid w:val="00B5594F"/>
    <w:rsid w:val="00B55D2D"/>
    <w:rsid w:val="00B55E6B"/>
    <w:rsid w:val="00B56B29"/>
    <w:rsid w:val="00B56FCF"/>
    <w:rsid w:val="00B5702C"/>
    <w:rsid w:val="00B5763D"/>
    <w:rsid w:val="00B60237"/>
    <w:rsid w:val="00B603D9"/>
    <w:rsid w:val="00B606F8"/>
    <w:rsid w:val="00B60FF9"/>
    <w:rsid w:val="00B61869"/>
    <w:rsid w:val="00B61DAD"/>
    <w:rsid w:val="00B62598"/>
    <w:rsid w:val="00B62989"/>
    <w:rsid w:val="00B62C00"/>
    <w:rsid w:val="00B63B2C"/>
    <w:rsid w:val="00B63DE2"/>
    <w:rsid w:val="00B64870"/>
    <w:rsid w:val="00B64FC9"/>
    <w:rsid w:val="00B66586"/>
    <w:rsid w:val="00B67ADB"/>
    <w:rsid w:val="00B70879"/>
    <w:rsid w:val="00B7128B"/>
    <w:rsid w:val="00B7155C"/>
    <w:rsid w:val="00B71B77"/>
    <w:rsid w:val="00B72DAA"/>
    <w:rsid w:val="00B73429"/>
    <w:rsid w:val="00B73518"/>
    <w:rsid w:val="00B73589"/>
    <w:rsid w:val="00B7443C"/>
    <w:rsid w:val="00B748EB"/>
    <w:rsid w:val="00B7521D"/>
    <w:rsid w:val="00B76009"/>
    <w:rsid w:val="00B764DB"/>
    <w:rsid w:val="00B76DB6"/>
    <w:rsid w:val="00B76F84"/>
    <w:rsid w:val="00B77F32"/>
    <w:rsid w:val="00B8100F"/>
    <w:rsid w:val="00B81B38"/>
    <w:rsid w:val="00B81CD2"/>
    <w:rsid w:val="00B82877"/>
    <w:rsid w:val="00B83A76"/>
    <w:rsid w:val="00B83A9F"/>
    <w:rsid w:val="00B83E52"/>
    <w:rsid w:val="00B854DC"/>
    <w:rsid w:val="00B865B3"/>
    <w:rsid w:val="00B86D44"/>
    <w:rsid w:val="00B86E07"/>
    <w:rsid w:val="00B87212"/>
    <w:rsid w:val="00B879C6"/>
    <w:rsid w:val="00B90079"/>
    <w:rsid w:val="00B91461"/>
    <w:rsid w:val="00B92202"/>
    <w:rsid w:val="00B92207"/>
    <w:rsid w:val="00B92E8C"/>
    <w:rsid w:val="00B94123"/>
    <w:rsid w:val="00B9452E"/>
    <w:rsid w:val="00B94748"/>
    <w:rsid w:val="00B94A80"/>
    <w:rsid w:val="00B94CBA"/>
    <w:rsid w:val="00B95255"/>
    <w:rsid w:val="00B952E7"/>
    <w:rsid w:val="00B95CF0"/>
    <w:rsid w:val="00B95EAD"/>
    <w:rsid w:val="00B968DD"/>
    <w:rsid w:val="00B97325"/>
    <w:rsid w:val="00BA0B58"/>
    <w:rsid w:val="00BA11C7"/>
    <w:rsid w:val="00BA1286"/>
    <w:rsid w:val="00BA34A9"/>
    <w:rsid w:val="00BA4257"/>
    <w:rsid w:val="00BA5580"/>
    <w:rsid w:val="00BA6D2F"/>
    <w:rsid w:val="00BA7D0F"/>
    <w:rsid w:val="00BA7FCC"/>
    <w:rsid w:val="00BB0335"/>
    <w:rsid w:val="00BB06EA"/>
    <w:rsid w:val="00BB083B"/>
    <w:rsid w:val="00BB087A"/>
    <w:rsid w:val="00BB1378"/>
    <w:rsid w:val="00BB141F"/>
    <w:rsid w:val="00BB1696"/>
    <w:rsid w:val="00BB172D"/>
    <w:rsid w:val="00BB175E"/>
    <w:rsid w:val="00BB2863"/>
    <w:rsid w:val="00BB3038"/>
    <w:rsid w:val="00BB3233"/>
    <w:rsid w:val="00BB42B9"/>
    <w:rsid w:val="00BB45D5"/>
    <w:rsid w:val="00BB4657"/>
    <w:rsid w:val="00BB5558"/>
    <w:rsid w:val="00BB59A8"/>
    <w:rsid w:val="00BB6750"/>
    <w:rsid w:val="00BB7521"/>
    <w:rsid w:val="00BB77E7"/>
    <w:rsid w:val="00BB789F"/>
    <w:rsid w:val="00BB7F9E"/>
    <w:rsid w:val="00BC0500"/>
    <w:rsid w:val="00BC171D"/>
    <w:rsid w:val="00BC1D4B"/>
    <w:rsid w:val="00BC1DE8"/>
    <w:rsid w:val="00BC211D"/>
    <w:rsid w:val="00BC2EDD"/>
    <w:rsid w:val="00BC36EA"/>
    <w:rsid w:val="00BC4199"/>
    <w:rsid w:val="00BC58F5"/>
    <w:rsid w:val="00BC59DC"/>
    <w:rsid w:val="00BC6E25"/>
    <w:rsid w:val="00BC7E8D"/>
    <w:rsid w:val="00BD022D"/>
    <w:rsid w:val="00BD0385"/>
    <w:rsid w:val="00BD07E5"/>
    <w:rsid w:val="00BD0990"/>
    <w:rsid w:val="00BD1301"/>
    <w:rsid w:val="00BD1D8A"/>
    <w:rsid w:val="00BD233F"/>
    <w:rsid w:val="00BD26C4"/>
    <w:rsid w:val="00BD2945"/>
    <w:rsid w:val="00BD31BC"/>
    <w:rsid w:val="00BD3459"/>
    <w:rsid w:val="00BD35AC"/>
    <w:rsid w:val="00BD370F"/>
    <w:rsid w:val="00BD3759"/>
    <w:rsid w:val="00BD38CA"/>
    <w:rsid w:val="00BD3914"/>
    <w:rsid w:val="00BD40DA"/>
    <w:rsid w:val="00BD47E1"/>
    <w:rsid w:val="00BD4C25"/>
    <w:rsid w:val="00BD4CC1"/>
    <w:rsid w:val="00BD4EFE"/>
    <w:rsid w:val="00BD56E8"/>
    <w:rsid w:val="00BD5A45"/>
    <w:rsid w:val="00BD6021"/>
    <w:rsid w:val="00BD64B8"/>
    <w:rsid w:val="00BD66A7"/>
    <w:rsid w:val="00BD68EA"/>
    <w:rsid w:val="00BD7155"/>
    <w:rsid w:val="00BD7343"/>
    <w:rsid w:val="00BD739A"/>
    <w:rsid w:val="00BE001E"/>
    <w:rsid w:val="00BE0B57"/>
    <w:rsid w:val="00BE1748"/>
    <w:rsid w:val="00BE253F"/>
    <w:rsid w:val="00BE321A"/>
    <w:rsid w:val="00BE3223"/>
    <w:rsid w:val="00BE3F87"/>
    <w:rsid w:val="00BE4ECE"/>
    <w:rsid w:val="00BE540C"/>
    <w:rsid w:val="00BE6024"/>
    <w:rsid w:val="00BE6B0D"/>
    <w:rsid w:val="00BE6BA5"/>
    <w:rsid w:val="00BE72B7"/>
    <w:rsid w:val="00BF091F"/>
    <w:rsid w:val="00BF0D72"/>
    <w:rsid w:val="00BF1063"/>
    <w:rsid w:val="00BF12B6"/>
    <w:rsid w:val="00BF15B5"/>
    <w:rsid w:val="00BF1910"/>
    <w:rsid w:val="00BF1952"/>
    <w:rsid w:val="00BF1980"/>
    <w:rsid w:val="00BF1A7B"/>
    <w:rsid w:val="00BF1BEE"/>
    <w:rsid w:val="00BF2066"/>
    <w:rsid w:val="00BF3745"/>
    <w:rsid w:val="00BF3A00"/>
    <w:rsid w:val="00BF41AD"/>
    <w:rsid w:val="00BF4439"/>
    <w:rsid w:val="00BF44AF"/>
    <w:rsid w:val="00BF45E0"/>
    <w:rsid w:val="00BF4F16"/>
    <w:rsid w:val="00BF502F"/>
    <w:rsid w:val="00BF542A"/>
    <w:rsid w:val="00BF6992"/>
    <w:rsid w:val="00BF6B3D"/>
    <w:rsid w:val="00BF6E71"/>
    <w:rsid w:val="00BF729A"/>
    <w:rsid w:val="00BF767A"/>
    <w:rsid w:val="00BF78C9"/>
    <w:rsid w:val="00BF7A06"/>
    <w:rsid w:val="00BF7C90"/>
    <w:rsid w:val="00BF7FE1"/>
    <w:rsid w:val="00C01400"/>
    <w:rsid w:val="00C01891"/>
    <w:rsid w:val="00C02265"/>
    <w:rsid w:val="00C02A15"/>
    <w:rsid w:val="00C03558"/>
    <w:rsid w:val="00C0359B"/>
    <w:rsid w:val="00C03B12"/>
    <w:rsid w:val="00C03B5B"/>
    <w:rsid w:val="00C03E95"/>
    <w:rsid w:val="00C0474A"/>
    <w:rsid w:val="00C05039"/>
    <w:rsid w:val="00C051D5"/>
    <w:rsid w:val="00C056F9"/>
    <w:rsid w:val="00C05F14"/>
    <w:rsid w:val="00C05FEF"/>
    <w:rsid w:val="00C066CA"/>
    <w:rsid w:val="00C06C35"/>
    <w:rsid w:val="00C0748F"/>
    <w:rsid w:val="00C075AB"/>
    <w:rsid w:val="00C07872"/>
    <w:rsid w:val="00C078B7"/>
    <w:rsid w:val="00C07CF0"/>
    <w:rsid w:val="00C101EA"/>
    <w:rsid w:val="00C10A24"/>
    <w:rsid w:val="00C12400"/>
    <w:rsid w:val="00C1257D"/>
    <w:rsid w:val="00C135D2"/>
    <w:rsid w:val="00C14578"/>
    <w:rsid w:val="00C14A93"/>
    <w:rsid w:val="00C16109"/>
    <w:rsid w:val="00C16A57"/>
    <w:rsid w:val="00C16A8A"/>
    <w:rsid w:val="00C17917"/>
    <w:rsid w:val="00C20253"/>
    <w:rsid w:val="00C20308"/>
    <w:rsid w:val="00C21DC2"/>
    <w:rsid w:val="00C22BE5"/>
    <w:rsid w:val="00C22D01"/>
    <w:rsid w:val="00C22D4D"/>
    <w:rsid w:val="00C2353E"/>
    <w:rsid w:val="00C240FC"/>
    <w:rsid w:val="00C24360"/>
    <w:rsid w:val="00C245FB"/>
    <w:rsid w:val="00C249C4"/>
    <w:rsid w:val="00C24A5B"/>
    <w:rsid w:val="00C2536D"/>
    <w:rsid w:val="00C25434"/>
    <w:rsid w:val="00C25CAB"/>
    <w:rsid w:val="00C260DA"/>
    <w:rsid w:val="00C26E58"/>
    <w:rsid w:val="00C27438"/>
    <w:rsid w:val="00C3046B"/>
    <w:rsid w:val="00C30FE9"/>
    <w:rsid w:val="00C31164"/>
    <w:rsid w:val="00C32325"/>
    <w:rsid w:val="00C32A3F"/>
    <w:rsid w:val="00C32DFF"/>
    <w:rsid w:val="00C335B3"/>
    <w:rsid w:val="00C33DA6"/>
    <w:rsid w:val="00C33DFC"/>
    <w:rsid w:val="00C33F29"/>
    <w:rsid w:val="00C345AC"/>
    <w:rsid w:val="00C3579A"/>
    <w:rsid w:val="00C3632F"/>
    <w:rsid w:val="00C3652A"/>
    <w:rsid w:val="00C36A93"/>
    <w:rsid w:val="00C37630"/>
    <w:rsid w:val="00C377D2"/>
    <w:rsid w:val="00C40B55"/>
    <w:rsid w:val="00C40BB9"/>
    <w:rsid w:val="00C40E85"/>
    <w:rsid w:val="00C4160A"/>
    <w:rsid w:val="00C41914"/>
    <w:rsid w:val="00C42C00"/>
    <w:rsid w:val="00C42F1E"/>
    <w:rsid w:val="00C43822"/>
    <w:rsid w:val="00C4386F"/>
    <w:rsid w:val="00C43A5F"/>
    <w:rsid w:val="00C43EC2"/>
    <w:rsid w:val="00C447E6"/>
    <w:rsid w:val="00C44F1C"/>
    <w:rsid w:val="00C44F6D"/>
    <w:rsid w:val="00C47582"/>
    <w:rsid w:val="00C47C83"/>
    <w:rsid w:val="00C52522"/>
    <w:rsid w:val="00C5257A"/>
    <w:rsid w:val="00C526F3"/>
    <w:rsid w:val="00C53A2A"/>
    <w:rsid w:val="00C53F6E"/>
    <w:rsid w:val="00C54087"/>
    <w:rsid w:val="00C54513"/>
    <w:rsid w:val="00C546D5"/>
    <w:rsid w:val="00C54E6B"/>
    <w:rsid w:val="00C5710A"/>
    <w:rsid w:val="00C573A9"/>
    <w:rsid w:val="00C57699"/>
    <w:rsid w:val="00C577DC"/>
    <w:rsid w:val="00C6003E"/>
    <w:rsid w:val="00C605A5"/>
    <w:rsid w:val="00C60775"/>
    <w:rsid w:val="00C60CA9"/>
    <w:rsid w:val="00C61629"/>
    <w:rsid w:val="00C61A24"/>
    <w:rsid w:val="00C6221E"/>
    <w:rsid w:val="00C62BE8"/>
    <w:rsid w:val="00C62CB5"/>
    <w:rsid w:val="00C631A8"/>
    <w:rsid w:val="00C63613"/>
    <w:rsid w:val="00C63E37"/>
    <w:rsid w:val="00C64263"/>
    <w:rsid w:val="00C643CC"/>
    <w:rsid w:val="00C646DF"/>
    <w:rsid w:val="00C649F3"/>
    <w:rsid w:val="00C64B94"/>
    <w:rsid w:val="00C66218"/>
    <w:rsid w:val="00C66709"/>
    <w:rsid w:val="00C67BC5"/>
    <w:rsid w:val="00C67D24"/>
    <w:rsid w:val="00C67D29"/>
    <w:rsid w:val="00C70B41"/>
    <w:rsid w:val="00C71459"/>
    <w:rsid w:val="00C71D23"/>
    <w:rsid w:val="00C72ED6"/>
    <w:rsid w:val="00C73169"/>
    <w:rsid w:val="00C7402F"/>
    <w:rsid w:val="00C7481E"/>
    <w:rsid w:val="00C74FBB"/>
    <w:rsid w:val="00C751D3"/>
    <w:rsid w:val="00C75560"/>
    <w:rsid w:val="00C757E1"/>
    <w:rsid w:val="00C76EE7"/>
    <w:rsid w:val="00C77411"/>
    <w:rsid w:val="00C7762C"/>
    <w:rsid w:val="00C81145"/>
    <w:rsid w:val="00C842DB"/>
    <w:rsid w:val="00C8448F"/>
    <w:rsid w:val="00C848AB"/>
    <w:rsid w:val="00C84E77"/>
    <w:rsid w:val="00C84F82"/>
    <w:rsid w:val="00C86649"/>
    <w:rsid w:val="00C87256"/>
    <w:rsid w:val="00C8750D"/>
    <w:rsid w:val="00C87F3C"/>
    <w:rsid w:val="00C90572"/>
    <w:rsid w:val="00C91A6E"/>
    <w:rsid w:val="00C920D0"/>
    <w:rsid w:val="00C9241E"/>
    <w:rsid w:val="00C926A8"/>
    <w:rsid w:val="00C926E8"/>
    <w:rsid w:val="00C93DFF"/>
    <w:rsid w:val="00C94AD9"/>
    <w:rsid w:val="00C94DDD"/>
    <w:rsid w:val="00C94FB1"/>
    <w:rsid w:val="00C95BC3"/>
    <w:rsid w:val="00C96681"/>
    <w:rsid w:val="00C977BC"/>
    <w:rsid w:val="00C97D71"/>
    <w:rsid w:val="00CA045B"/>
    <w:rsid w:val="00CA04AE"/>
    <w:rsid w:val="00CA0808"/>
    <w:rsid w:val="00CA0998"/>
    <w:rsid w:val="00CA1579"/>
    <w:rsid w:val="00CA160D"/>
    <w:rsid w:val="00CA1A65"/>
    <w:rsid w:val="00CA1C3A"/>
    <w:rsid w:val="00CA202C"/>
    <w:rsid w:val="00CA266C"/>
    <w:rsid w:val="00CA2C92"/>
    <w:rsid w:val="00CA3363"/>
    <w:rsid w:val="00CA400B"/>
    <w:rsid w:val="00CA4695"/>
    <w:rsid w:val="00CA5597"/>
    <w:rsid w:val="00CA5A12"/>
    <w:rsid w:val="00CA659D"/>
    <w:rsid w:val="00CA74BC"/>
    <w:rsid w:val="00CA79D4"/>
    <w:rsid w:val="00CB041B"/>
    <w:rsid w:val="00CB050A"/>
    <w:rsid w:val="00CB0A86"/>
    <w:rsid w:val="00CB1778"/>
    <w:rsid w:val="00CB1900"/>
    <w:rsid w:val="00CB20E8"/>
    <w:rsid w:val="00CB258F"/>
    <w:rsid w:val="00CB2DBF"/>
    <w:rsid w:val="00CB4A72"/>
    <w:rsid w:val="00CB4B84"/>
    <w:rsid w:val="00CB4BD0"/>
    <w:rsid w:val="00CB4C7E"/>
    <w:rsid w:val="00CB55F6"/>
    <w:rsid w:val="00CC0093"/>
    <w:rsid w:val="00CC0CA0"/>
    <w:rsid w:val="00CC133E"/>
    <w:rsid w:val="00CC16FC"/>
    <w:rsid w:val="00CC1AB8"/>
    <w:rsid w:val="00CC1B95"/>
    <w:rsid w:val="00CC25B9"/>
    <w:rsid w:val="00CC37A2"/>
    <w:rsid w:val="00CC489B"/>
    <w:rsid w:val="00CC4A52"/>
    <w:rsid w:val="00CC4C9F"/>
    <w:rsid w:val="00CC4E85"/>
    <w:rsid w:val="00CC5EE6"/>
    <w:rsid w:val="00CC6144"/>
    <w:rsid w:val="00CC6921"/>
    <w:rsid w:val="00CC6E08"/>
    <w:rsid w:val="00CD0561"/>
    <w:rsid w:val="00CD077D"/>
    <w:rsid w:val="00CD0D3E"/>
    <w:rsid w:val="00CD1030"/>
    <w:rsid w:val="00CD17D4"/>
    <w:rsid w:val="00CD2621"/>
    <w:rsid w:val="00CD4457"/>
    <w:rsid w:val="00CD4CB8"/>
    <w:rsid w:val="00CD5242"/>
    <w:rsid w:val="00CD55D7"/>
    <w:rsid w:val="00CD564B"/>
    <w:rsid w:val="00CD5699"/>
    <w:rsid w:val="00CD5981"/>
    <w:rsid w:val="00CD6BB0"/>
    <w:rsid w:val="00CD6FC4"/>
    <w:rsid w:val="00CD7634"/>
    <w:rsid w:val="00CD7CB0"/>
    <w:rsid w:val="00CE0270"/>
    <w:rsid w:val="00CE0BA6"/>
    <w:rsid w:val="00CE0BE4"/>
    <w:rsid w:val="00CE15C9"/>
    <w:rsid w:val="00CE161D"/>
    <w:rsid w:val="00CE2158"/>
    <w:rsid w:val="00CE2E8E"/>
    <w:rsid w:val="00CE2EF8"/>
    <w:rsid w:val="00CE2F2B"/>
    <w:rsid w:val="00CE2F61"/>
    <w:rsid w:val="00CE3622"/>
    <w:rsid w:val="00CE3819"/>
    <w:rsid w:val="00CE3D27"/>
    <w:rsid w:val="00CE3E5E"/>
    <w:rsid w:val="00CE4D5B"/>
    <w:rsid w:val="00CE4E0F"/>
    <w:rsid w:val="00CE532F"/>
    <w:rsid w:val="00CE5B41"/>
    <w:rsid w:val="00CE5F33"/>
    <w:rsid w:val="00CE6120"/>
    <w:rsid w:val="00CE61DF"/>
    <w:rsid w:val="00CE64E7"/>
    <w:rsid w:val="00CE65D1"/>
    <w:rsid w:val="00CE688B"/>
    <w:rsid w:val="00CE7268"/>
    <w:rsid w:val="00CE742A"/>
    <w:rsid w:val="00CE7DF6"/>
    <w:rsid w:val="00CF0443"/>
    <w:rsid w:val="00CF0BD4"/>
    <w:rsid w:val="00CF0DDF"/>
    <w:rsid w:val="00CF0EA6"/>
    <w:rsid w:val="00CF123F"/>
    <w:rsid w:val="00CF20B8"/>
    <w:rsid w:val="00CF22BE"/>
    <w:rsid w:val="00CF2B09"/>
    <w:rsid w:val="00CF3014"/>
    <w:rsid w:val="00CF35E5"/>
    <w:rsid w:val="00CF36F3"/>
    <w:rsid w:val="00CF37B8"/>
    <w:rsid w:val="00CF37E6"/>
    <w:rsid w:val="00CF5065"/>
    <w:rsid w:val="00CF5312"/>
    <w:rsid w:val="00CF5528"/>
    <w:rsid w:val="00CF5DCB"/>
    <w:rsid w:val="00CF6A5D"/>
    <w:rsid w:val="00CF6B48"/>
    <w:rsid w:val="00CF73F6"/>
    <w:rsid w:val="00CF7911"/>
    <w:rsid w:val="00CF7E3A"/>
    <w:rsid w:val="00D000E2"/>
    <w:rsid w:val="00D00354"/>
    <w:rsid w:val="00D00EBC"/>
    <w:rsid w:val="00D015E2"/>
    <w:rsid w:val="00D022D4"/>
    <w:rsid w:val="00D029FA"/>
    <w:rsid w:val="00D03E24"/>
    <w:rsid w:val="00D040F0"/>
    <w:rsid w:val="00D04CBB"/>
    <w:rsid w:val="00D05323"/>
    <w:rsid w:val="00D06170"/>
    <w:rsid w:val="00D06289"/>
    <w:rsid w:val="00D063F3"/>
    <w:rsid w:val="00D06463"/>
    <w:rsid w:val="00D06628"/>
    <w:rsid w:val="00D06A50"/>
    <w:rsid w:val="00D06EE4"/>
    <w:rsid w:val="00D06F24"/>
    <w:rsid w:val="00D10716"/>
    <w:rsid w:val="00D1173C"/>
    <w:rsid w:val="00D1211D"/>
    <w:rsid w:val="00D126FE"/>
    <w:rsid w:val="00D127BD"/>
    <w:rsid w:val="00D12DC8"/>
    <w:rsid w:val="00D12F09"/>
    <w:rsid w:val="00D1407B"/>
    <w:rsid w:val="00D141EE"/>
    <w:rsid w:val="00D14D51"/>
    <w:rsid w:val="00D14EAF"/>
    <w:rsid w:val="00D15667"/>
    <w:rsid w:val="00D15771"/>
    <w:rsid w:val="00D15F6E"/>
    <w:rsid w:val="00D161CD"/>
    <w:rsid w:val="00D16346"/>
    <w:rsid w:val="00D17699"/>
    <w:rsid w:val="00D177A3"/>
    <w:rsid w:val="00D17F42"/>
    <w:rsid w:val="00D20104"/>
    <w:rsid w:val="00D20149"/>
    <w:rsid w:val="00D2107B"/>
    <w:rsid w:val="00D219B3"/>
    <w:rsid w:val="00D21E00"/>
    <w:rsid w:val="00D22339"/>
    <w:rsid w:val="00D228E0"/>
    <w:rsid w:val="00D22BB4"/>
    <w:rsid w:val="00D22FD1"/>
    <w:rsid w:val="00D235B0"/>
    <w:rsid w:val="00D248A2"/>
    <w:rsid w:val="00D24FD6"/>
    <w:rsid w:val="00D256D6"/>
    <w:rsid w:val="00D259D4"/>
    <w:rsid w:val="00D25D71"/>
    <w:rsid w:val="00D25DF5"/>
    <w:rsid w:val="00D25E65"/>
    <w:rsid w:val="00D2738A"/>
    <w:rsid w:val="00D273BA"/>
    <w:rsid w:val="00D278DC"/>
    <w:rsid w:val="00D27A0C"/>
    <w:rsid w:val="00D27FBE"/>
    <w:rsid w:val="00D30291"/>
    <w:rsid w:val="00D303D3"/>
    <w:rsid w:val="00D30416"/>
    <w:rsid w:val="00D304CF"/>
    <w:rsid w:val="00D30AB2"/>
    <w:rsid w:val="00D30BE3"/>
    <w:rsid w:val="00D30C3B"/>
    <w:rsid w:val="00D31233"/>
    <w:rsid w:val="00D313D1"/>
    <w:rsid w:val="00D31777"/>
    <w:rsid w:val="00D3187C"/>
    <w:rsid w:val="00D3199D"/>
    <w:rsid w:val="00D3232B"/>
    <w:rsid w:val="00D32D70"/>
    <w:rsid w:val="00D33D39"/>
    <w:rsid w:val="00D34B80"/>
    <w:rsid w:val="00D34CBB"/>
    <w:rsid w:val="00D350D3"/>
    <w:rsid w:val="00D35610"/>
    <w:rsid w:val="00D3568A"/>
    <w:rsid w:val="00D357DC"/>
    <w:rsid w:val="00D35E1A"/>
    <w:rsid w:val="00D36118"/>
    <w:rsid w:val="00D361B2"/>
    <w:rsid w:val="00D36354"/>
    <w:rsid w:val="00D37189"/>
    <w:rsid w:val="00D404D6"/>
    <w:rsid w:val="00D4067A"/>
    <w:rsid w:val="00D40737"/>
    <w:rsid w:val="00D40C32"/>
    <w:rsid w:val="00D4274B"/>
    <w:rsid w:val="00D43C96"/>
    <w:rsid w:val="00D4462F"/>
    <w:rsid w:val="00D4470A"/>
    <w:rsid w:val="00D4607A"/>
    <w:rsid w:val="00D460D1"/>
    <w:rsid w:val="00D460F4"/>
    <w:rsid w:val="00D4613C"/>
    <w:rsid w:val="00D4720C"/>
    <w:rsid w:val="00D47DD9"/>
    <w:rsid w:val="00D47E67"/>
    <w:rsid w:val="00D5035E"/>
    <w:rsid w:val="00D5040C"/>
    <w:rsid w:val="00D505DD"/>
    <w:rsid w:val="00D50982"/>
    <w:rsid w:val="00D5133E"/>
    <w:rsid w:val="00D5243F"/>
    <w:rsid w:val="00D5253E"/>
    <w:rsid w:val="00D52572"/>
    <w:rsid w:val="00D529B1"/>
    <w:rsid w:val="00D52C09"/>
    <w:rsid w:val="00D53507"/>
    <w:rsid w:val="00D536EB"/>
    <w:rsid w:val="00D53D72"/>
    <w:rsid w:val="00D53DC2"/>
    <w:rsid w:val="00D53E72"/>
    <w:rsid w:val="00D54EC3"/>
    <w:rsid w:val="00D555FB"/>
    <w:rsid w:val="00D55602"/>
    <w:rsid w:val="00D563FA"/>
    <w:rsid w:val="00D56448"/>
    <w:rsid w:val="00D565F2"/>
    <w:rsid w:val="00D5661B"/>
    <w:rsid w:val="00D56B4A"/>
    <w:rsid w:val="00D571B0"/>
    <w:rsid w:val="00D579D2"/>
    <w:rsid w:val="00D607D5"/>
    <w:rsid w:val="00D60CA7"/>
    <w:rsid w:val="00D60D71"/>
    <w:rsid w:val="00D60ECC"/>
    <w:rsid w:val="00D612D1"/>
    <w:rsid w:val="00D6149F"/>
    <w:rsid w:val="00D61704"/>
    <w:rsid w:val="00D61FA3"/>
    <w:rsid w:val="00D62045"/>
    <w:rsid w:val="00D63070"/>
    <w:rsid w:val="00D63D4D"/>
    <w:rsid w:val="00D63DDD"/>
    <w:rsid w:val="00D6437E"/>
    <w:rsid w:val="00D646CA"/>
    <w:rsid w:val="00D64EF8"/>
    <w:rsid w:val="00D655B7"/>
    <w:rsid w:val="00D6582F"/>
    <w:rsid w:val="00D66002"/>
    <w:rsid w:val="00D66C7B"/>
    <w:rsid w:val="00D701FC"/>
    <w:rsid w:val="00D703B4"/>
    <w:rsid w:val="00D707FD"/>
    <w:rsid w:val="00D708A3"/>
    <w:rsid w:val="00D70DF1"/>
    <w:rsid w:val="00D72038"/>
    <w:rsid w:val="00D7212C"/>
    <w:rsid w:val="00D7270F"/>
    <w:rsid w:val="00D72DCA"/>
    <w:rsid w:val="00D73EB2"/>
    <w:rsid w:val="00D74F36"/>
    <w:rsid w:val="00D762E9"/>
    <w:rsid w:val="00D763D9"/>
    <w:rsid w:val="00D768AA"/>
    <w:rsid w:val="00D76A44"/>
    <w:rsid w:val="00D77C07"/>
    <w:rsid w:val="00D77C24"/>
    <w:rsid w:val="00D77DDF"/>
    <w:rsid w:val="00D77E6F"/>
    <w:rsid w:val="00D80383"/>
    <w:rsid w:val="00D811F9"/>
    <w:rsid w:val="00D826A8"/>
    <w:rsid w:val="00D82CD2"/>
    <w:rsid w:val="00D843EB"/>
    <w:rsid w:val="00D846B3"/>
    <w:rsid w:val="00D84A42"/>
    <w:rsid w:val="00D850C8"/>
    <w:rsid w:val="00D8577F"/>
    <w:rsid w:val="00D85BCF"/>
    <w:rsid w:val="00D861E2"/>
    <w:rsid w:val="00D8635B"/>
    <w:rsid w:val="00D86412"/>
    <w:rsid w:val="00D8713F"/>
    <w:rsid w:val="00D871C1"/>
    <w:rsid w:val="00D87333"/>
    <w:rsid w:val="00D87642"/>
    <w:rsid w:val="00D87737"/>
    <w:rsid w:val="00D878B4"/>
    <w:rsid w:val="00D907DB"/>
    <w:rsid w:val="00D90E50"/>
    <w:rsid w:val="00D910F6"/>
    <w:rsid w:val="00D919E4"/>
    <w:rsid w:val="00D91AF0"/>
    <w:rsid w:val="00D928DB"/>
    <w:rsid w:val="00D92D44"/>
    <w:rsid w:val="00D92EA4"/>
    <w:rsid w:val="00D92F6C"/>
    <w:rsid w:val="00D93316"/>
    <w:rsid w:val="00D9409A"/>
    <w:rsid w:val="00D941F8"/>
    <w:rsid w:val="00D941FC"/>
    <w:rsid w:val="00D95D83"/>
    <w:rsid w:val="00D97019"/>
    <w:rsid w:val="00D9792B"/>
    <w:rsid w:val="00D97FEF"/>
    <w:rsid w:val="00DA04F4"/>
    <w:rsid w:val="00DA134D"/>
    <w:rsid w:val="00DA1929"/>
    <w:rsid w:val="00DA1F54"/>
    <w:rsid w:val="00DA2104"/>
    <w:rsid w:val="00DA24F6"/>
    <w:rsid w:val="00DA2785"/>
    <w:rsid w:val="00DA2A96"/>
    <w:rsid w:val="00DA2FD8"/>
    <w:rsid w:val="00DA303D"/>
    <w:rsid w:val="00DA3686"/>
    <w:rsid w:val="00DA3A3A"/>
    <w:rsid w:val="00DA3D2D"/>
    <w:rsid w:val="00DA4EF2"/>
    <w:rsid w:val="00DA6577"/>
    <w:rsid w:val="00DA6D02"/>
    <w:rsid w:val="00DA6D15"/>
    <w:rsid w:val="00DA7375"/>
    <w:rsid w:val="00DA73CF"/>
    <w:rsid w:val="00DA75F8"/>
    <w:rsid w:val="00DA787B"/>
    <w:rsid w:val="00DA7D69"/>
    <w:rsid w:val="00DB0104"/>
    <w:rsid w:val="00DB02B1"/>
    <w:rsid w:val="00DB0AF1"/>
    <w:rsid w:val="00DB0C8D"/>
    <w:rsid w:val="00DB0D71"/>
    <w:rsid w:val="00DB161B"/>
    <w:rsid w:val="00DB197E"/>
    <w:rsid w:val="00DB2191"/>
    <w:rsid w:val="00DB2CDC"/>
    <w:rsid w:val="00DB4418"/>
    <w:rsid w:val="00DB472A"/>
    <w:rsid w:val="00DB4B0A"/>
    <w:rsid w:val="00DB50B0"/>
    <w:rsid w:val="00DB5467"/>
    <w:rsid w:val="00DB5F52"/>
    <w:rsid w:val="00DB7B1C"/>
    <w:rsid w:val="00DC0114"/>
    <w:rsid w:val="00DC0973"/>
    <w:rsid w:val="00DC0D5A"/>
    <w:rsid w:val="00DC14D9"/>
    <w:rsid w:val="00DC160E"/>
    <w:rsid w:val="00DC279B"/>
    <w:rsid w:val="00DC2DF3"/>
    <w:rsid w:val="00DC2EC3"/>
    <w:rsid w:val="00DC2F09"/>
    <w:rsid w:val="00DC3532"/>
    <w:rsid w:val="00DC44BB"/>
    <w:rsid w:val="00DC4874"/>
    <w:rsid w:val="00DC4935"/>
    <w:rsid w:val="00DC5B10"/>
    <w:rsid w:val="00DC5FE4"/>
    <w:rsid w:val="00DC6046"/>
    <w:rsid w:val="00DC6624"/>
    <w:rsid w:val="00DC68E0"/>
    <w:rsid w:val="00DC7290"/>
    <w:rsid w:val="00DC7384"/>
    <w:rsid w:val="00DC7417"/>
    <w:rsid w:val="00DC7456"/>
    <w:rsid w:val="00DC7B90"/>
    <w:rsid w:val="00DC7F7B"/>
    <w:rsid w:val="00DD004D"/>
    <w:rsid w:val="00DD0072"/>
    <w:rsid w:val="00DD05BC"/>
    <w:rsid w:val="00DD0911"/>
    <w:rsid w:val="00DD0ED8"/>
    <w:rsid w:val="00DD1577"/>
    <w:rsid w:val="00DD175B"/>
    <w:rsid w:val="00DD1CC5"/>
    <w:rsid w:val="00DD1EF9"/>
    <w:rsid w:val="00DD20A6"/>
    <w:rsid w:val="00DD2206"/>
    <w:rsid w:val="00DD43BA"/>
    <w:rsid w:val="00DD5D7E"/>
    <w:rsid w:val="00DD60D1"/>
    <w:rsid w:val="00DD624F"/>
    <w:rsid w:val="00DD751A"/>
    <w:rsid w:val="00DE0658"/>
    <w:rsid w:val="00DE10F0"/>
    <w:rsid w:val="00DE1BE3"/>
    <w:rsid w:val="00DE1D45"/>
    <w:rsid w:val="00DE2164"/>
    <w:rsid w:val="00DE2591"/>
    <w:rsid w:val="00DE2772"/>
    <w:rsid w:val="00DE4535"/>
    <w:rsid w:val="00DE49D4"/>
    <w:rsid w:val="00DE4AC5"/>
    <w:rsid w:val="00DE67B5"/>
    <w:rsid w:val="00DE7925"/>
    <w:rsid w:val="00DF02DE"/>
    <w:rsid w:val="00DF03BD"/>
    <w:rsid w:val="00DF0689"/>
    <w:rsid w:val="00DF0901"/>
    <w:rsid w:val="00DF0D6F"/>
    <w:rsid w:val="00DF1181"/>
    <w:rsid w:val="00DF1693"/>
    <w:rsid w:val="00DF1E26"/>
    <w:rsid w:val="00DF208D"/>
    <w:rsid w:val="00DF233E"/>
    <w:rsid w:val="00DF2985"/>
    <w:rsid w:val="00DF3684"/>
    <w:rsid w:val="00DF42A7"/>
    <w:rsid w:val="00DF491B"/>
    <w:rsid w:val="00DF50EE"/>
    <w:rsid w:val="00DF559E"/>
    <w:rsid w:val="00DF5876"/>
    <w:rsid w:val="00DF5CF1"/>
    <w:rsid w:val="00E0180F"/>
    <w:rsid w:val="00E02326"/>
    <w:rsid w:val="00E02D50"/>
    <w:rsid w:val="00E03B3D"/>
    <w:rsid w:val="00E04E63"/>
    <w:rsid w:val="00E051BF"/>
    <w:rsid w:val="00E0577D"/>
    <w:rsid w:val="00E05959"/>
    <w:rsid w:val="00E05C05"/>
    <w:rsid w:val="00E06E45"/>
    <w:rsid w:val="00E06EEF"/>
    <w:rsid w:val="00E10441"/>
    <w:rsid w:val="00E10930"/>
    <w:rsid w:val="00E10FD3"/>
    <w:rsid w:val="00E11EA3"/>
    <w:rsid w:val="00E12035"/>
    <w:rsid w:val="00E12115"/>
    <w:rsid w:val="00E12791"/>
    <w:rsid w:val="00E12A8C"/>
    <w:rsid w:val="00E12F8D"/>
    <w:rsid w:val="00E13E9A"/>
    <w:rsid w:val="00E14007"/>
    <w:rsid w:val="00E1418D"/>
    <w:rsid w:val="00E1457E"/>
    <w:rsid w:val="00E14E46"/>
    <w:rsid w:val="00E1537A"/>
    <w:rsid w:val="00E163EE"/>
    <w:rsid w:val="00E165AE"/>
    <w:rsid w:val="00E168A4"/>
    <w:rsid w:val="00E16B67"/>
    <w:rsid w:val="00E16DB2"/>
    <w:rsid w:val="00E16E42"/>
    <w:rsid w:val="00E171A5"/>
    <w:rsid w:val="00E20188"/>
    <w:rsid w:val="00E201AE"/>
    <w:rsid w:val="00E203B0"/>
    <w:rsid w:val="00E214D5"/>
    <w:rsid w:val="00E21560"/>
    <w:rsid w:val="00E21624"/>
    <w:rsid w:val="00E2176D"/>
    <w:rsid w:val="00E224D7"/>
    <w:rsid w:val="00E22877"/>
    <w:rsid w:val="00E22FBA"/>
    <w:rsid w:val="00E24324"/>
    <w:rsid w:val="00E24438"/>
    <w:rsid w:val="00E25349"/>
    <w:rsid w:val="00E2535B"/>
    <w:rsid w:val="00E25F99"/>
    <w:rsid w:val="00E25FE2"/>
    <w:rsid w:val="00E260A3"/>
    <w:rsid w:val="00E26C97"/>
    <w:rsid w:val="00E26C98"/>
    <w:rsid w:val="00E27502"/>
    <w:rsid w:val="00E27E8B"/>
    <w:rsid w:val="00E3100E"/>
    <w:rsid w:val="00E312C8"/>
    <w:rsid w:val="00E315FC"/>
    <w:rsid w:val="00E31D13"/>
    <w:rsid w:val="00E323C9"/>
    <w:rsid w:val="00E32BB7"/>
    <w:rsid w:val="00E33099"/>
    <w:rsid w:val="00E33872"/>
    <w:rsid w:val="00E33C53"/>
    <w:rsid w:val="00E34432"/>
    <w:rsid w:val="00E344E9"/>
    <w:rsid w:val="00E34EA4"/>
    <w:rsid w:val="00E35278"/>
    <w:rsid w:val="00E354B5"/>
    <w:rsid w:val="00E35822"/>
    <w:rsid w:val="00E35A26"/>
    <w:rsid w:val="00E36355"/>
    <w:rsid w:val="00E368B6"/>
    <w:rsid w:val="00E369AF"/>
    <w:rsid w:val="00E370FB"/>
    <w:rsid w:val="00E373CA"/>
    <w:rsid w:val="00E403FB"/>
    <w:rsid w:val="00E406EB"/>
    <w:rsid w:val="00E406F8"/>
    <w:rsid w:val="00E40D7C"/>
    <w:rsid w:val="00E41128"/>
    <w:rsid w:val="00E418DC"/>
    <w:rsid w:val="00E41C32"/>
    <w:rsid w:val="00E41F24"/>
    <w:rsid w:val="00E426E7"/>
    <w:rsid w:val="00E4275E"/>
    <w:rsid w:val="00E427AC"/>
    <w:rsid w:val="00E42851"/>
    <w:rsid w:val="00E4315B"/>
    <w:rsid w:val="00E4334C"/>
    <w:rsid w:val="00E441B1"/>
    <w:rsid w:val="00E45129"/>
    <w:rsid w:val="00E45A34"/>
    <w:rsid w:val="00E45E81"/>
    <w:rsid w:val="00E46467"/>
    <w:rsid w:val="00E5025D"/>
    <w:rsid w:val="00E507C5"/>
    <w:rsid w:val="00E51303"/>
    <w:rsid w:val="00E51DA4"/>
    <w:rsid w:val="00E52169"/>
    <w:rsid w:val="00E521A9"/>
    <w:rsid w:val="00E52751"/>
    <w:rsid w:val="00E52C6E"/>
    <w:rsid w:val="00E5321A"/>
    <w:rsid w:val="00E53A05"/>
    <w:rsid w:val="00E53F56"/>
    <w:rsid w:val="00E545B2"/>
    <w:rsid w:val="00E56322"/>
    <w:rsid w:val="00E563EA"/>
    <w:rsid w:val="00E56DF2"/>
    <w:rsid w:val="00E609A0"/>
    <w:rsid w:val="00E6154A"/>
    <w:rsid w:val="00E62534"/>
    <w:rsid w:val="00E6261A"/>
    <w:rsid w:val="00E62691"/>
    <w:rsid w:val="00E652A0"/>
    <w:rsid w:val="00E655D3"/>
    <w:rsid w:val="00E6566F"/>
    <w:rsid w:val="00E6741A"/>
    <w:rsid w:val="00E674FC"/>
    <w:rsid w:val="00E702B7"/>
    <w:rsid w:val="00E706BE"/>
    <w:rsid w:val="00E710A3"/>
    <w:rsid w:val="00E71E10"/>
    <w:rsid w:val="00E72A33"/>
    <w:rsid w:val="00E73101"/>
    <w:rsid w:val="00E74438"/>
    <w:rsid w:val="00E75782"/>
    <w:rsid w:val="00E75881"/>
    <w:rsid w:val="00E75944"/>
    <w:rsid w:val="00E75D91"/>
    <w:rsid w:val="00E7618F"/>
    <w:rsid w:val="00E7632F"/>
    <w:rsid w:val="00E779B5"/>
    <w:rsid w:val="00E806BE"/>
    <w:rsid w:val="00E808CC"/>
    <w:rsid w:val="00E808E3"/>
    <w:rsid w:val="00E80E6A"/>
    <w:rsid w:val="00E80FB0"/>
    <w:rsid w:val="00E81542"/>
    <w:rsid w:val="00E81A39"/>
    <w:rsid w:val="00E8205A"/>
    <w:rsid w:val="00E83E1E"/>
    <w:rsid w:val="00E8463D"/>
    <w:rsid w:val="00E84C57"/>
    <w:rsid w:val="00E84CCE"/>
    <w:rsid w:val="00E84F30"/>
    <w:rsid w:val="00E8532B"/>
    <w:rsid w:val="00E8539D"/>
    <w:rsid w:val="00E8596C"/>
    <w:rsid w:val="00E85DDF"/>
    <w:rsid w:val="00E86A93"/>
    <w:rsid w:val="00E86B07"/>
    <w:rsid w:val="00E874F5"/>
    <w:rsid w:val="00E90540"/>
    <w:rsid w:val="00E90F8C"/>
    <w:rsid w:val="00E91189"/>
    <w:rsid w:val="00E912D4"/>
    <w:rsid w:val="00E915DC"/>
    <w:rsid w:val="00E9165B"/>
    <w:rsid w:val="00E917F1"/>
    <w:rsid w:val="00E91FCC"/>
    <w:rsid w:val="00E92BCA"/>
    <w:rsid w:val="00E92F81"/>
    <w:rsid w:val="00E92FA9"/>
    <w:rsid w:val="00E931E4"/>
    <w:rsid w:val="00E93228"/>
    <w:rsid w:val="00E93600"/>
    <w:rsid w:val="00E936A8"/>
    <w:rsid w:val="00E938AB"/>
    <w:rsid w:val="00E943A0"/>
    <w:rsid w:val="00E94A94"/>
    <w:rsid w:val="00E955F6"/>
    <w:rsid w:val="00E959F4"/>
    <w:rsid w:val="00E96428"/>
    <w:rsid w:val="00E96D3E"/>
    <w:rsid w:val="00EA034B"/>
    <w:rsid w:val="00EA0C2A"/>
    <w:rsid w:val="00EA1718"/>
    <w:rsid w:val="00EA1B2D"/>
    <w:rsid w:val="00EA1BF7"/>
    <w:rsid w:val="00EA1FB2"/>
    <w:rsid w:val="00EA1FBB"/>
    <w:rsid w:val="00EA24CC"/>
    <w:rsid w:val="00EA264F"/>
    <w:rsid w:val="00EA300E"/>
    <w:rsid w:val="00EA33B0"/>
    <w:rsid w:val="00EA3F95"/>
    <w:rsid w:val="00EA47FA"/>
    <w:rsid w:val="00EA5257"/>
    <w:rsid w:val="00EA5D9F"/>
    <w:rsid w:val="00EA7166"/>
    <w:rsid w:val="00EA7B24"/>
    <w:rsid w:val="00EB11B8"/>
    <w:rsid w:val="00EB1399"/>
    <w:rsid w:val="00EB2A22"/>
    <w:rsid w:val="00EB366E"/>
    <w:rsid w:val="00EB4823"/>
    <w:rsid w:val="00EB49DC"/>
    <w:rsid w:val="00EB4EFA"/>
    <w:rsid w:val="00EB5537"/>
    <w:rsid w:val="00EB5E89"/>
    <w:rsid w:val="00EB5FF0"/>
    <w:rsid w:val="00EB6814"/>
    <w:rsid w:val="00EB6AD0"/>
    <w:rsid w:val="00EB71CC"/>
    <w:rsid w:val="00EB764F"/>
    <w:rsid w:val="00EB7977"/>
    <w:rsid w:val="00EC0335"/>
    <w:rsid w:val="00EC0EC3"/>
    <w:rsid w:val="00EC189F"/>
    <w:rsid w:val="00EC1AC9"/>
    <w:rsid w:val="00EC2255"/>
    <w:rsid w:val="00EC23F3"/>
    <w:rsid w:val="00EC24B2"/>
    <w:rsid w:val="00EC2554"/>
    <w:rsid w:val="00EC2688"/>
    <w:rsid w:val="00EC36C9"/>
    <w:rsid w:val="00EC423F"/>
    <w:rsid w:val="00EC4873"/>
    <w:rsid w:val="00EC51E0"/>
    <w:rsid w:val="00EC5544"/>
    <w:rsid w:val="00EC5C1B"/>
    <w:rsid w:val="00EC5CB4"/>
    <w:rsid w:val="00EC5D2A"/>
    <w:rsid w:val="00EC5D35"/>
    <w:rsid w:val="00EC5D4E"/>
    <w:rsid w:val="00EC5EE5"/>
    <w:rsid w:val="00EC7415"/>
    <w:rsid w:val="00EC7914"/>
    <w:rsid w:val="00EC7A34"/>
    <w:rsid w:val="00ED071E"/>
    <w:rsid w:val="00ED0829"/>
    <w:rsid w:val="00ED1134"/>
    <w:rsid w:val="00ED16F4"/>
    <w:rsid w:val="00ED21C3"/>
    <w:rsid w:val="00ED22FA"/>
    <w:rsid w:val="00ED2345"/>
    <w:rsid w:val="00ED2CED"/>
    <w:rsid w:val="00ED39B1"/>
    <w:rsid w:val="00ED449D"/>
    <w:rsid w:val="00ED4AE3"/>
    <w:rsid w:val="00ED555C"/>
    <w:rsid w:val="00ED5D7E"/>
    <w:rsid w:val="00ED6FD9"/>
    <w:rsid w:val="00ED7318"/>
    <w:rsid w:val="00ED7554"/>
    <w:rsid w:val="00ED77BA"/>
    <w:rsid w:val="00EE0A1C"/>
    <w:rsid w:val="00EE18B2"/>
    <w:rsid w:val="00EE1E0E"/>
    <w:rsid w:val="00EE272D"/>
    <w:rsid w:val="00EE2D1B"/>
    <w:rsid w:val="00EE2DF2"/>
    <w:rsid w:val="00EE3AD8"/>
    <w:rsid w:val="00EE3F81"/>
    <w:rsid w:val="00EE4FD1"/>
    <w:rsid w:val="00EE55E3"/>
    <w:rsid w:val="00EE5C8A"/>
    <w:rsid w:val="00EE5D34"/>
    <w:rsid w:val="00EE6225"/>
    <w:rsid w:val="00EE750C"/>
    <w:rsid w:val="00EE75DC"/>
    <w:rsid w:val="00EE7F14"/>
    <w:rsid w:val="00EF022B"/>
    <w:rsid w:val="00EF0336"/>
    <w:rsid w:val="00EF0ED6"/>
    <w:rsid w:val="00EF1BDF"/>
    <w:rsid w:val="00EF1E31"/>
    <w:rsid w:val="00EF1EF6"/>
    <w:rsid w:val="00EF2853"/>
    <w:rsid w:val="00EF2B7A"/>
    <w:rsid w:val="00EF2C8C"/>
    <w:rsid w:val="00EF3C08"/>
    <w:rsid w:val="00EF40A3"/>
    <w:rsid w:val="00EF41AC"/>
    <w:rsid w:val="00EF63C8"/>
    <w:rsid w:val="00EF6598"/>
    <w:rsid w:val="00EF6767"/>
    <w:rsid w:val="00EF6999"/>
    <w:rsid w:val="00EF6B43"/>
    <w:rsid w:val="00EF7A3B"/>
    <w:rsid w:val="00EF7B3B"/>
    <w:rsid w:val="00EF7CBE"/>
    <w:rsid w:val="00EF7EDC"/>
    <w:rsid w:val="00F0022D"/>
    <w:rsid w:val="00F00467"/>
    <w:rsid w:val="00F01372"/>
    <w:rsid w:val="00F037E4"/>
    <w:rsid w:val="00F05EAE"/>
    <w:rsid w:val="00F060CD"/>
    <w:rsid w:val="00F061C7"/>
    <w:rsid w:val="00F0655E"/>
    <w:rsid w:val="00F07D80"/>
    <w:rsid w:val="00F101B8"/>
    <w:rsid w:val="00F10834"/>
    <w:rsid w:val="00F11BA5"/>
    <w:rsid w:val="00F12E5F"/>
    <w:rsid w:val="00F12F61"/>
    <w:rsid w:val="00F13805"/>
    <w:rsid w:val="00F13CCA"/>
    <w:rsid w:val="00F14280"/>
    <w:rsid w:val="00F1591B"/>
    <w:rsid w:val="00F15EFE"/>
    <w:rsid w:val="00F1667E"/>
    <w:rsid w:val="00F16779"/>
    <w:rsid w:val="00F16A00"/>
    <w:rsid w:val="00F16C35"/>
    <w:rsid w:val="00F17054"/>
    <w:rsid w:val="00F171C8"/>
    <w:rsid w:val="00F17416"/>
    <w:rsid w:val="00F17E2C"/>
    <w:rsid w:val="00F20493"/>
    <w:rsid w:val="00F20783"/>
    <w:rsid w:val="00F20AD9"/>
    <w:rsid w:val="00F20BCF"/>
    <w:rsid w:val="00F21EF9"/>
    <w:rsid w:val="00F21FF7"/>
    <w:rsid w:val="00F22226"/>
    <w:rsid w:val="00F2244A"/>
    <w:rsid w:val="00F22D54"/>
    <w:rsid w:val="00F2327E"/>
    <w:rsid w:val="00F2402B"/>
    <w:rsid w:val="00F241AD"/>
    <w:rsid w:val="00F2421A"/>
    <w:rsid w:val="00F245DE"/>
    <w:rsid w:val="00F2554C"/>
    <w:rsid w:val="00F2583A"/>
    <w:rsid w:val="00F2637F"/>
    <w:rsid w:val="00F26B64"/>
    <w:rsid w:val="00F26CA3"/>
    <w:rsid w:val="00F26FD2"/>
    <w:rsid w:val="00F27A2F"/>
    <w:rsid w:val="00F27ECB"/>
    <w:rsid w:val="00F3003F"/>
    <w:rsid w:val="00F31BDA"/>
    <w:rsid w:val="00F31E49"/>
    <w:rsid w:val="00F31FF7"/>
    <w:rsid w:val="00F3277E"/>
    <w:rsid w:val="00F32D70"/>
    <w:rsid w:val="00F331E0"/>
    <w:rsid w:val="00F33AD6"/>
    <w:rsid w:val="00F34371"/>
    <w:rsid w:val="00F34C28"/>
    <w:rsid w:val="00F34F95"/>
    <w:rsid w:val="00F35F2E"/>
    <w:rsid w:val="00F36326"/>
    <w:rsid w:val="00F36455"/>
    <w:rsid w:val="00F36548"/>
    <w:rsid w:val="00F36614"/>
    <w:rsid w:val="00F3690A"/>
    <w:rsid w:val="00F36F30"/>
    <w:rsid w:val="00F37955"/>
    <w:rsid w:val="00F40A6E"/>
    <w:rsid w:val="00F40F0D"/>
    <w:rsid w:val="00F40FCA"/>
    <w:rsid w:val="00F41042"/>
    <w:rsid w:val="00F41BF2"/>
    <w:rsid w:val="00F42461"/>
    <w:rsid w:val="00F42530"/>
    <w:rsid w:val="00F42913"/>
    <w:rsid w:val="00F42D2B"/>
    <w:rsid w:val="00F42E0A"/>
    <w:rsid w:val="00F42E34"/>
    <w:rsid w:val="00F43750"/>
    <w:rsid w:val="00F440DE"/>
    <w:rsid w:val="00F4464C"/>
    <w:rsid w:val="00F4500A"/>
    <w:rsid w:val="00F465B8"/>
    <w:rsid w:val="00F47445"/>
    <w:rsid w:val="00F474A5"/>
    <w:rsid w:val="00F50503"/>
    <w:rsid w:val="00F5068A"/>
    <w:rsid w:val="00F506A6"/>
    <w:rsid w:val="00F506F3"/>
    <w:rsid w:val="00F528C4"/>
    <w:rsid w:val="00F52A72"/>
    <w:rsid w:val="00F52A8A"/>
    <w:rsid w:val="00F542F2"/>
    <w:rsid w:val="00F545A7"/>
    <w:rsid w:val="00F553F3"/>
    <w:rsid w:val="00F554DB"/>
    <w:rsid w:val="00F55995"/>
    <w:rsid w:val="00F56438"/>
    <w:rsid w:val="00F57598"/>
    <w:rsid w:val="00F60458"/>
    <w:rsid w:val="00F604EE"/>
    <w:rsid w:val="00F60A75"/>
    <w:rsid w:val="00F60C1C"/>
    <w:rsid w:val="00F60EF6"/>
    <w:rsid w:val="00F61EE5"/>
    <w:rsid w:val="00F6309E"/>
    <w:rsid w:val="00F63AE0"/>
    <w:rsid w:val="00F651F8"/>
    <w:rsid w:val="00F656D7"/>
    <w:rsid w:val="00F67704"/>
    <w:rsid w:val="00F6774A"/>
    <w:rsid w:val="00F67B95"/>
    <w:rsid w:val="00F70610"/>
    <w:rsid w:val="00F711DC"/>
    <w:rsid w:val="00F71633"/>
    <w:rsid w:val="00F71A4F"/>
    <w:rsid w:val="00F71E6C"/>
    <w:rsid w:val="00F7221F"/>
    <w:rsid w:val="00F725CC"/>
    <w:rsid w:val="00F72867"/>
    <w:rsid w:val="00F72C46"/>
    <w:rsid w:val="00F7353B"/>
    <w:rsid w:val="00F73925"/>
    <w:rsid w:val="00F7408F"/>
    <w:rsid w:val="00F74509"/>
    <w:rsid w:val="00F74813"/>
    <w:rsid w:val="00F75EC4"/>
    <w:rsid w:val="00F765C4"/>
    <w:rsid w:val="00F76B53"/>
    <w:rsid w:val="00F76CAF"/>
    <w:rsid w:val="00F77A54"/>
    <w:rsid w:val="00F80745"/>
    <w:rsid w:val="00F80D45"/>
    <w:rsid w:val="00F80F56"/>
    <w:rsid w:val="00F815DE"/>
    <w:rsid w:val="00F8181C"/>
    <w:rsid w:val="00F81ADA"/>
    <w:rsid w:val="00F82DB7"/>
    <w:rsid w:val="00F83040"/>
    <w:rsid w:val="00F832A0"/>
    <w:rsid w:val="00F83792"/>
    <w:rsid w:val="00F846F3"/>
    <w:rsid w:val="00F849B9"/>
    <w:rsid w:val="00F84CA4"/>
    <w:rsid w:val="00F84DEF"/>
    <w:rsid w:val="00F8527F"/>
    <w:rsid w:val="00F852C1"/>
    <w:rsid w:val="00F85598"/>
    <w:rsid w:val="00F855A5"/>
    <w:rsid w:val="00F86015"/>
    <w:rsid w:val="00F862F6"/>
    <w:rsid w:val="00F86AA3"/>
    <w:rsid w:val="00F87BA8"/>
    <w:rsid w:val="00F87CFE"/>
    <w:rsid w:val="00F901B6"/>
    <w:rsid w:val="00F91758"/>
    <w:rsid w:val="00F91CC3"/>
    <w:rsid w:val="00F920BB"/>
    <w:rsid w:val="00F931BA"/>
    <w:rsid w:val="00F93A54"/>
    <w:rsid w:val="00F93E2D"/>
    <w:rsid w:val="00F93FE4"/>
    <w:rsid w:val="00F94086"/>
    <w:rsid w:val="00F94718"/>
    <w:rsid w:val="00F96257"/>
    <w:rsid w:val="00F969CF"/>
    <w:rsid w:val="00F96B38"/>
    <w:rsid w:val="00F97387"/>
    <w:rsid w:val="00F97E03"/>
    <w:rsid w:val="00FA00A9"/>
    <w:rsid w:val="00FA1215"/>
    <w:rsid w:val="00FA2633"/>
    <w:rsid w:val="00FA2704"/>
    <w:rsid w:val="00FA2F43"/>
    <w:rsid w:val="00FA3780"/>
    <w:rsid w:val="00FA383B"/>
    <w:rsid w:val="00FA3A09"/>
    <w:rsid w:val="00FA4555"/>
    <w:rsid w:val="00FA456D"/>
    <w:rsid w:val="00FA464C"/>
    <w:rsid w:val="00FA49AB"/>
    <w:rsid w:val="00FA5651"/>
    <w:rsid w:val="00FA5B95"/>
    <w:rsid w:val="00FA66AE"/>
    <w:rsid w:val="00FA795C"/>
    <w:rsid w:val="00FA7AE7"/>
    <w:rsid w:val="00FB043E"/>
    <w:rsid w:val="00FB073E"/>
    <w:rsid w:val="00FB07FC"/>
    <w:rsid w:val="00FB104A"/>
    <w:rsid w:val="00FB214E"/>
    <w:rsid w:val="00FB27C7"/>
    <w:rsid w:val="00FB2816"/>
    <w:rsid w:val="00FB2CB3"/>
    <w:rsid w:val="00FB2D2D"/>
    <w:rsid w:val="00FB2D33"/>
    <w:rsid w:val="00FB452B"/>
    <w:rsid w:val="00FB4560"/>
    <w:rsid w:val="00FB457A"/>
    <w:rsid w:val="00FB4AF8"/>
    <w:rsid w:val="00FB4D2F"/>
    <w:rsid w:val="00FB5153"/>
    <w:rsid w:val="00FB544C"/>
    <w:rsid w:val="00FB6C87"/>
    <w:rsid w:val="00FB73B9"/>
    <w:rsid w:val="00FB77FA"/>
    <w:rsid w:val="00FB790B"/>
    <w:rsid w:val="00FB7DA2"/>
    <w:rsid w:val="00FC12EB"/>
    <w:rsid w:val="00FC15C2"/>
    <w:rsid w:val="00FC1631"/>
    <w:rsid w:val="00FC16AE"/>
    <w:rsid w:val="00FC1830"/>
    <w:rsid w:val="00FC1944"/>
    <w:rsid w:val="00FC19A4"/>
    <w:rsid w:val="00FC1CAB"/>
    <w:rsid w:val="00FC1DE2"/>
    <w:rsid w:val="00FC2576"/>
    <w:rsid w:val="00FC2B00"/>
    <w:rsid w:val="00FC2CAB"/>
    <w:rsid w:val="00FC2E94"/>
    <w:rsid w:val="00FC32F8"/>
    <w:rsid w:val="00FC343B"/>
    <w:rsid w:val="00FC35C0"/>
    <w:rsid w:val="00FC477B"/>
    <w:rsid w:val="00FC58F2"/>
    <w:rsid w:val="00FC618E"/>
    <w:rsid w:val="00FC694A"/>
    <w:rsid w:val="00FC6E52"/>
    <w:rsid w:val="00FC7329"/>
    <w:rsid w:val="00FC78E0"/>
    <w:rsid w:val="00FD0D13"/>
    <w:rsid w:val="00FD0E31"/>
    <w:rsid w:val="00FD1137"/>
    <w:rsid w:val="00FD1632"/>
    <w:rsid w:val="00FD1AAC"/>
    <w:rsid w:val="00FD2A6E"/>
    <w:rsid w:val="00FD31B6"/>
    <w:rsid w:val="00FD3B0E"/>
    <w:rsid w:val="00FD448B"/>
    <w:rsid w:val="00FD52DA"/>
    <w:rsid w:val="00FD5816"/>
    <w:rsid w:val="00FD5942"/>
    <w:rsid w:val="00FD674B"/>
    <w:rsid w:val="00FD6DC8"/>
    <w:rsid w:val="00FD7222"/>
    <w:rsid w:val="00FD72D4"/>
    <w:rsid w:val="00FD7A92"/>
    <w:rsid w:val="00FD7C46"/>
    <w:rsid w:val="00FE04A0"/>
    <w:rsid w:val="00FE05F8"/>
    <w:rsid w:val="00FE0FE8"/>
    <w:rsid w:val="00FE14F6"/>
    <w:rsid w:val="00FE16EE"/>
    <w:rsid w:val="00FE4087"/>
    <w:rsid w:val="00FE40CA"/>
    <w:rsid w:val="00FE4246"/>
    <w:rsid w:val="00FE44E9"/>
    <w:rsid w:val="00FE4654"/>
    <w:rsid w:val="00FE49DA"/>
    <w:rsid w:val="00FE4C99"/>
    <w:rsid w:val="00FE5224"/>
    <w:rsid w:val="00FE5325"/>
    <w:rsid w:val="00FE56D7"/>
    <w:rsid w:val="00FF02C2"/>
    <w:rsid w:val="00FF2BA8"/>
    <w:rsid w:val="00FF2C36"/>
    <w:rsid w:val="00FF2D4A"/>
    <w:rsid w:val="00FF2EB7"/>
    <w:rsid w:val="00FF3859"/>
    <w:rsid w:val="00FF3D8E"/>
    <w:rsid w:val="00FF3E1F"/>
    <w:rsid w:val="00FF3F36"/>
    <w:rsid w:val="00FF4382"/>
    <w:rsid w:val="00FF5025"/>
    <w:rsid w:val="00FF52E2"/>
    <w:rsid w:val="00FF5AC3"/>
    <w:rsid w:val="00FF6214"/>
    <w:rsid w:val="00FF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C1"/>
  </w:style>
  <w:style w:type="paragraph" w:styleId="Heading1">
    <w:name w:val="heading 1"/>
    <w:basedOn w:val="Normal"/>
    <w:next w:val="Normal"/>
    <w:link w:val="Heading1Char"/>
    <w:uiPriority w:val="9"/>
    <w:qFormat/>
    <w:rsid w:val="00066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04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23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7AE"/>
    <w:rPr>
      <w:color w:val="0000FF" w:themeColor="hyperlink"/>
      <w:u w:val="single"/>
    </w:rPr>
  </w:style>
  <w:style w:type="paragraph" w:styleId="BalloonText">
    <w:name w:val="Balloon Text"/>
    <w:basedOn w:val="Normal"/>
    <w:link w:val="BalloonTextChar"/>
    <w:uiPriority w:val="99"/>
    <w:semiHidden/>
    <w:unhideWhenUsed/>
    <w:rsid w:val="0080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AE"/>
    <w:rPr>
      <w:rFonts w:ascii="Tahoma" w:hAnsi="Tahoma" w:cs="Tahoma"/>
      <w:sz w:val="16"/>
      <w:szCs w:val="16"/>
    </w:rPr>
  </w:style>
  <w:style w:type="paragraph" w:styleId="Header">
    <w:name w:val="header"/>
    <w:basedOn w:val="Normal"/>
    <w:link w:val="HeaderChar"/>
    <w:uiPriority w:val="99"/>
    <w:unhideWhenUsed/>
    <w:rsid w:val="00DC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35"/>
  </w:style>
  <w:style w:type="paragraph" w:styleId="Footer">
    <w:name w:val="footer"/>
    <w:basedOn w:val="Normal"/>
    <w:link w:val="FooterChar"/>
    <w:uiPriority w:val="99"/>
    <w:unhideWhenUsed/>
    <w:rsid w:val="00DC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35"/>
  </w:style>
  <w:style w:type="character" w:customStyle="1" w:styleId="Heading1Char">
    <w:name w:val="Heading 1 Char"/>
    <w:basedOn w:val="DefaultParagraphFont"/>
    <w:link w:val="Heading1"/>
    <w:uiPriority w:val="9"/>
    <w:rsid w:val="00066A6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2233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94086"/>
    <w:rPr>
      <w:sz w:val="16"/>
      <w:szCs w:val="16"/>
    </w:rPr>
  </w:style>
  <w:style w:type="paragraph" w:styleId="CommentText">
    <w:name w:val="annotation text"/>
    <w:basedOn w:val="Normal"/>
    <w:link w:val="CommentTextChar"/>
    <w:uiPriority w:val="99"/>
    <w:semiHidden/>
    <w:unhideWhenUsed/>
    <w:rsid w:val="00F94086"/>
    <w:pPr>
      <w:spacing w:line="240" w:lineRule="auto"/>
    </w:pPr>
    <w:rPr>
      <w:sz w:val="20"/>
      <w:szCs w:val="20"/>
    </w:rPr>
  </w:style>
  <w:style w:type="character" w:customStyle="1" w:styleId="CommentTextChar">
    <w:name w:val="Comment Text Char"/>
    <w:basedOn w:val="DefaultParagraphFont"/>
    <w:link w:val="CommentText"/>
    <w:uiPriority w:val="99"/>
    <w:semiHidden/>
    <w:rsid w:val="00F94086"/>
    <w:rPr>
      <w:sz w:val="20"/>
      <w:szCs w:val="20"/>
    </w:rPr>
  </w:style>
  <w:style w:type="paragraph" w:styleId="CommentSubject">
    <w:name w:val="annotation subject"/>
    <w:basedOn w:val="CommentText"/>
    <w:next w:val="CommentText"/>
    <w:link w:val="CommentSubjectChar"/>
    <w:uiPriority w:val="99"/>
    <w:semiHidden/>
    <w:unhideWhenUsed/>
    <w:rsid w:val="00F94086"/>
    <w:rPr>
      <w:b/>
      <w:bCs/>
    </w:rPr>
  </w:style>
  <w:style w:type="character" w:customStyle="1" w:styleId="CommentSubjectChar">
    <w:name w:val="Comment Subject Char"/>
    <w:basedOn w:val="CommentTextChar"/>
    <w:link w:val="CommentSubject"/>
    <w:uiPriority w:val="99"/>
    <w:semiHidden/>
    <w:rsid w:val="00F94086"/>
    <w:rPr>
      <w:b/>
      <w:bCs/>
      <w:sz w:val="20"/>
      <w:szCs w:val="20"/>
    </w:rPr>
  </w:style>
  <w:style w:type="character" w:customStyle="1" w:styleId="Heading2Char">
    <w:name w:val="Heading 2 Char"/>
    <w:basedOn w:val="DefaultParagraphFont"/>
    <w:link w:val="Heading2"/>
    <w:uiPriority w:val="9"/>
    <w:rsid w:val="00F2049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B3F89"/>
    <w:rPr>
      <w:color w:val="800080" w:themeColor="followedHyperlink"/>
      <w:u w:val="single"/>
    </w:rPr>
  </w:style>
  <w:style w:type="paragraph" w:styleId="NoSpacing">
    <w:name w:val="No Spacing"/>
    <w:uiPriority w:val="1"/>
    <w:qFormat/>
    <w:rsid w:val="007851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C1"/>
  </w:style>
  <w:style w:type="paragraph" w:styleId="Heading1">
    <w:name w:val="heading 1"/>
    <w:basedOn w:val="Normal"/>
    <w:next w:val="Normal"/>
    <w:link w:val="Heading1Char"/>
    <w:uiPriority w:val="9"/>
    <w:qFormat/>
    <w:rsid w:val="00066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04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23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7AE"/>
    <w:rPr>
      <w:color w:val="0000FF" w:themeColor="hyperlink"/>
      <w:u w:val="single"/>
    </w:rPr>
  </w:style>
  <w:style w:type="paragraph" w:styleId="BalloonText">
    <w:name w:val="Balloon Text"/>
    <w:basedOn w:val="Normal"/>
    <w:link w:val="BalloonTextChar"/>
    <w:uiPriority w:val="99"/>
    <w:semiHidden/>
    <w:unhideWhenUsed/>
    <w:rsid w:val="0080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AE"/>
    <w:rPr>
      <w:rFonts w:ascii="Tahoma" w:hAnsi="Tahoma" w:cs="Tahoma"/>
      <w:sz w:val="16"/>
      <w:szCs w:val="16"/>
    </w:rPr>
  </w:style>
  <w:style w:type="paragraph" w:styleId="Header">
    <w:name w:val="header"/>
    <w:basedOn w:val="Normal"/>
    <w:link w:val="HeaderChar"/>
    <w:uiPriority w:val="99"/>
    <w:unhideWhenUsed/>
    <w:rsid w:val="00DC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35"/>
  </w:style>
  <w:style w:type="paragraph" w:styleId="Footer">
    <w:name w:val="footer"/>
    <w:basedOn w:val="Normal"/>
    <w:link w:val="FooterChar"/>
    <w:uiPriority w:val="99"/>
    <w:unhideWhenUsed/>
    <w:rsid w:val="00DC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35"/>
  </w:style>
  <w:style w:type="character" w:customStyle="1" w:styleId="Heading1Char">
    <w:name w:val="Heading 1 Char"/>
    <w:basedOn w:val="DefaultParagraphFont"/>
    <w:link w:val="Heading1"/>
    <w:uiPriority w:val="9"/>
    <w:rsid w:val="00066A6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2233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94086"/>
    <w:rPr>
      <w:sz w:val="16"/>
      <w:szCs w:val="16"/>
    </w:rPr>
  </w:style>
  <w:style w:type="paragraph" w:styleId="CommentText">
    <w:name w:val="annotation text"/>
    <w:basedOn w:val="Normal"/>
    <w:link w:val="CommentTextChar"/>
    <w:uiPriority w:val="99"/>
    <w:semiHidden/>
    <w:unhideWhenUsed/>
    <w:rsid w:val="00F94086"/>
    <w:pPr>
      <w:spacing w:line="240" w:lineRule="auto"/>
    </w:pPr>
    <w:rPr>
      <w:sz w:val="20"/>
      <w:szCs w:val="20"/>
    </w:rPr>
  </w:style>
  <w:style w:type="character" w:customStyle="1" w:styleId="CommentTextChar">
    <w:name w:val="Comment Text Char"/>
    <w:basedOn w:val="DefaultParagraphFont"/>
    <w:link w:val="CommentText"/>
    <w:uiPriority w:val="99"/>
    <w:semiHidden/>
    <w:rsid w:val="00F94086"/>
    <w:rPr>
      <w:sz w:val="20"/>
      <w:szCs w:val="20"/>
    </w:rPr>
  </w:style>
  <w:style w:type="paragraph" w:styleId="CommentSubject">
    <w:name w:val="annotation subject"/>
    <w:basedOn w:val="CommentText"/>
    <w:next w:val="CommentText"/>
    <w:link w:val="CommentSubjectChar"/>
    <w:uiPriority w:val="99"/>
    <w:semiHidden/>
    <w:unhideWhenUsed/>
    <w:rsid w:val="00F94086"/>
    <w:rPr>
      <w:b/>
      <w:bCs/>
    </w:rPr>
  </w:style>
  <w:style w:type="character" w:customStyle="1" w:styleId="CommentSubjectChar">
    <w:name w:val="Comment Subject Char"/>
    <w:basedOn w:val="CommentTextChar"/>
    <w:link w:val="CommentSubject"/>
    <w:uiPriority w:val="99"/>
    <w:semiHidden/>
    <w:rsid w:val="00F94086"/>
    <w:rPr>
      <w:b/>
      <w:bCs/>
      <w:sz w:val="20"/>
      <w:szCs w:val="20"/>
    </w:rPr>
  </w:style>
  <w:style w:type="character" w:customStyle="1" w:styleId="Heading2Char">
    <w:name w:val="Heading 2 Char"/>
    <w:basedOn w:val="DefaultParagraphFont"/>
    <w:link w:val="Heading2"/>
    <w:uiPriority w:val="9"/>
    <w:rsid w:val="00F2049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B3F89"/>
    <w:rPr>
      <w:color w:val="800080" w:themeColor="followedHyperlink"/>
      <w:u w:val="single"/>
    </w:rPr>
  </w:style>
  <w:style w:type="paragraph" w:styleId="NoSpacing">
    <w:name w:val="No Spacing"/>
    <w:uiPriority w:val="1"/>
    <w:qFormat/>
    <w:rsid w:val="00785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363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825248330">
          <w:marLeft w:val="0"/>
          <w:marRight w:val="0"/>
          <w:marTop w:val="0"/>
          <w:marBottom w:val="0"/>
          <w:divBdr>
            <w:top w:val="none" w:sz="0" w:space="0" w:color="auto"/>
            <w:left w:val="none" w:sz="0" w:space="0" w:color="auto"/>
            <w:bottom w:val="none" w:sz="0" w:space="0" w:color="auto"/>
            <w:right w:val="none" w:sz="0" w:space="0" w:color="auto"/>
          </w:divBdr>
          <w:divsChild>
            <w:div w:id="40133036">
              <w:marLeft w:val="0"/>
              <w:marRight w:val="0"/>
              <w:marTop w:val="0"/>
              <w:marBottom w:val="0"/>
              <w:divBdr>
                <w:top w:val="none" w:sz="0" w:space="0" w:color="auto"/>
                <w:left w:val="none" w:sz="0" w:space="0" w:color="auto"/>
                <w:bottom w:val="none" w:sz="0" w:space="0" w:color="auto"/>
                <w:right w:val="none" w:sz="0" w:space="0" w:color="auto"/>
              </w:divBdr>
              <w:divsChild>
                <w:div w:id="1844204640">
                  <w:marLeft w:val="0"/>
                  <w:marRight w:val="0"/>
                  <w:marTop w:val="0"/>
                  <w:marBottom w:val="0"/>
                  <w:divBdr>
                    <w:top w:val="single" w:sz="6" w:space="19" w:color="AAAAAA"/>
                    <w:left w:val="none" w:sz="0" w:space="0" w:color="auto"/>
                    <w:bottom w:val="none" w:sz="0" w:space="0" w:color="auto"/>
                    <w:right w:val="none" w:sz="0" w:space="0" w:color="auto"/>
                  </w:divBdr>
                  <w:divsChild>
                    <w:div w:id="236210263">
                      <w:marLeft w:val="737"/>
                      <w:marRight w:val="0"/>
                      <w:marTop w:val="0"/>
                      <w:marBottom w:val="0"/>
                      <w:divBdr>
                        <w:top w:val="none" w:sz="0" w:space="0" w:color="auto"/>
                        <w:left w:val="none" w:sz="0" w:space="0" w:color="auto"/>
                        <w:bottom w:val="none" w:sz="0" w:space="0" w:color="auto"/>
                        <w:right w:val="none" w:sz="0" w:space="0" w:color="auto"/>
                      </w:divBdr>
                    </w:div>
                    <w:div w:id="1539664773">
                      <w:marLeft w:val="737"/>
                      <w:marRight w:val="0"/>
                      <w:marTop w:val="0"/>
                      <w:marBottom w:val="0"/>
                      <w:divBdr>
                        <w:top w:val="none" w:sz="0" w:space="0" w:color="auto"/>
                        <w:left w:val="none" w:sz="0" w:space="0" w:color="auto"/>
                        <w:bottom w:val="none" w:sz="0" w:space="0" w:color="auto"/>
                        <w:right w:val="none" w:sz="0" w:space="0" w:color="auto"/>
                      </w:divBdr>
                    </w:div>
                    <w:div w:id="1858348894">
                      <w:marLeft w:val="737"/>
                      <w:marRight w:val="0"/>
                      <w:marTop w:val="0"/>
                      <w:marBottom w:val="0"/>
                      <w:divBdr>
                        <w:top w:val="none" w:sz="0" w:space="0" w:color="auto"/>
                        <w:left w:val="none" w:sz="0" w:space="0" w:color="auto"/>
                        <w:bottom w:val="none" w:sz="0" w:space="0" w:color="auto"/>
                        <w:right w:val="none" w:sz="0" w:space="0" w:color="auto"/>
                      </w:divBdr>
                    </w:div>
                    <w:div w:id="1436092913">
                      <w:marLeft w:val="7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5911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064181549">
          <w:marLeft w:val="0"/>
          <w:marRight w:val="0"/>
          <w:marTop w:val="0"/>
          <w:marBottom w:val="0"/>
          <w:divBdr>
            <w:top w:val="none" w:sz="0" w:space="0" w:color="auto"/>
            <w:left w:val="none" w:sz="0" w:space="0" w:color="auto"/>
            <w:bottom w:val="none" w:sz="0" w:space="0" w:color="auto"/>
            <w:right w:val="none" w:sz="0" w:space="0" w:color="auto"/>
          </w:divBdr>
          <w:divsChild>
            <w:div w:id="919945239">
              <w:marLeft w:val="0"/>
              <w:marRight w:val="0"/>
              <w:marTop w:val="0"/>
              <w:marBottom w:val="0"/>
              <w:divBdr>
                <w:top w:val="none" w:sz="0" w:space="0" w:color="auto"/>
                <w:left w:val="none" w:sz="0" w:space="0" w:color="auto"/>
                <w:bottom w:val="none" w:sz="0" w:space="0" w:color="auto"/>
                <w:right w:val="none" w:sz="0" w:space="0" w:color="auto"/>
              </w:divBdr>
              <w:divsChild>
                <w:div w:id="849443446">
                  <w:marLeft w:val="0"/>
                  <w:marRight w:val="0"/>
                  <w:marTop w:val="0"/>
                  <w:marBottom w:val="0"/>
                  <w:divBdr>
                    <w:top w:val="single" w:sz="6" w:space="19" w:color="AAAAAA"/>
                    <w:left w:val="none" w:sz="0" w:space="0" w:color="auto"/>
                    <w:bottom w:val="none" w:sz="0" w:space="0" w:color="auto"/>
                    <w:right w:val="none" w:sz="0" w:space="0" w:color="auto"/>
                  </w:divBdr>
                </w:div>
              </w:divsChild>
            </w:div>
          </w:divsChild>
        </w:div>
      </w:divsChild>
    </w:div>
    <w:div w:id="30631937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21422335">
          <w:marLeft w:val="0"/>
          <w:marRight w:val="0"/>
          <w:marTop w:val="0"/>
          <w:marBottom w:val="0"/>
          <w:divBdr>
            <w:top w:val="none" w:sz="0" w:space="0" w:color="auto"/>
            <w:left w:val="none" w:sz="0" w:space="0" w:color="auto"/>
            <w:bottom w:val="none" w:sz="0" w:space="0" w:color="auto"/>
            <w:right w:val="none" w:sz="0" w:space="0" w:color="auto"/>
          </w:divBdr>
          <w:divsChild>
            <w:div w:id="1955212115">
              <w:marLeft w:val="0"/>
              <w:marRight w:val="0"/>
              <w:marTop w:val="0"/>
              <w:marBottom w:val="0"/>
              <w:divBdr>
                <w:top w:val="none" w:sz="0" w:space="0" w:color="auto"/>
                <w:left w:val="none" w:sz="0" w:space="0" w:color="auto"/>
                <w:bottom w:val="none" w:sz="0" w:space="0" w:color="auto"/>
                <w:right w:val="none" w:sz="0" w:space="0" w:color="auto"/>
              </w:divBdr>
              <w:divsChild>
                <w:div w:id="476144687">
                  <w:marLeft w:val="0"/>
                  <w:marRight w:val="0"/>
                  <w:marTop w:val="0"/>
                  <w:marBottom w:val="0"/>
                  <w:divBdr>
                    <w:top w:val="single" w:sz="6" w:space="19" w:color="AAAAAA"/>
                    <w:left w:val="none" w:sz="0" w:space="0" w:color="auto"/>
                    <w:bottom w:val="none" w:sz="0" w:space="0" w:color="auto"/>
                    <w:right w:val="none" w:sz="0" w:space="0" w:color="auto"/>
                  </w:divBdr>
                  <w:divsChild>
                    <w:div w:id="1603802588">
                      <w:marLeft w:val="794"/>
                      <w:marRight w:val="0"/>
                      <w:marTop w:val="0"/>
                      <w:marBottom w:val="0"/>
                      <w:divBdr>
                        <w:top w:val="none" w:sz="0" w:space="0" w:color="auto"/>
                        <w:left w:val="none" w:sz="0" w:space="0" w:color="auto"/>
                        <w:bottom w:val="none" w:sz="0" w:space="0" w:color="auto"/>
                        <w:right w:val="none" w:sz="0" w:space="0" w:color="auto"/>
                      </w:divBdr>
                      <w:divsChild>
                        <w:div w:id="1899440519">
                          <w:marLeft w:val="7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033630">
      <w:bodyDiv w:val="1"/>
      <w:marLeft w:val="0"/>
      <w:marRight w:val="0"/>
      <w:marTop w:val="0"/>
      <w:marBottom w:val="0"/>
      <w:divBdr>
        <w:top w:val="none" w:sz="0" w:space="0" w:color="auto"/>
        <w:left w:val="none" w:sz="0" w:space="0" w:color="auto"/>
        <w:bottom w:val="none" w:sz="0" w:space="0" w:color="auto"/>
        <w:right w:val="none" w:sz="0" w:space="0" w:color="auto"/>
      </w:divBdr>
    </w:div>
    <w:div w:id="1279067568">
      <w:bodyDiv w:val="1"/>
      <w:marLeft w:val="0"/>
      <w:marRight w:val="0"/>
      <w:marTop w:val="0"/>
      <w:marBottom w:val="0"/>
      <w:divBdr>
        <w:top w:val="none" w:sz="0" w:space="0" w:color="auto"/>
        <w:left w:val="none" w:sz="0" w:space="0" w:color="auto"/>
        <w:bottom w:val="none" w:sz="0" w:space="0" w:color="auto"/>
        <w:right w:val="none" w:sz="0" w:space="0" w:color="auto"/>
      </w:divBdr>
    </w:div>
    <w:div w:id="2139374233">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103917891">
          <w:marLeft w:val="0"/>
          <w:marRight w:val="0"/>
          <w:marTop w:val="0"/>
          <w:marBottom w:val="0"/>
          <w:divBdr>
            <w:top w:val="none" w:sz="0" w:space="0" w:color="auto"/>
            <w:left w:val="none" w:sz="0" w:space="0" w:color="auto"/>
            <w:bottom w:val="none" w:sz="0" w:space="0" w:color="auto"/>
            <w:right w:val="none" w:sz="0" w:space="0" w:color="auto"/>
          </w:divBdr>
          <w:divsChild>
            <w:div w:id="606697072">
              <w:marLeft w:val="0"/>
              <w:marRight w:val="0"/>
              <w:marTop w:val="0"/>
              <w:marBottom w:val="0"/>
              <w:divBdr>
                <w:top w:val="none" w:sz="0" w:space="0" w:color="auto"/>
                <w:left w:val="none" w:sz="0" w:space="0" w:color="auto"/>
                <w:bottom w:val="none" w:sz="0" w:space="0" w:color="auto"/>
                <w:right w:val="none" w:sz="0" w:space="0" w:color="auto"/>
              </w:divBdr>
              <w:divsChild>
                <w:div w:id="1640186962">
                  <w:marLeft w:val="0"/>
                  <w:marRight w:val="0"/>
                  <w:marTop w:val="0"/>
                  <w:marBottom w:val="0"/>
                  <w:divBdr>
                    <w:top w:val="single" w:sz="6" w:space="19" w:color="AAAAAA"/>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252E-0964-47B6-B864-AEB5BFA3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6800</TotalTime>
  <Pages>20</Pages>
  <Words>9386</Words>
  <Characters>53501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eFolder</Company>
  <LinksUpToDate>false</LinksUpToDate>
  <CharactersWithSpaces>62762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Hoffman</dc:creator>
  <cp:lastModifiedBy>John Hoffman Desktop</cp:lastModifiedBy>
  <cp:revision>23</cp:revision>
  <cp:lastPrinted>2013-02-20T16:55:00Z</cp:lastPrinted>
  <dcterms:created xsi:type="dcterms:W3CDTF">2014-07-30T22:15:00Z</dcterms:created>
  <dcterms:modified xsi:type="dcterms:W3CDTF">2015-01-16T21:50:00Z</dcterms:modified>
</cp:coreProperties>
</file>